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1C3AA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9A23DF5">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E194C0C">
            <w:pPr>
              <w:pStyle w:val="18"/>
              <w:framePr w:wrap="notBeside" w:vAnchor="page" w:hAnchor="page" w:x="1372" w:y="568"/>
              <w:tabs>
                <w:tab w:val="clear" w:pos="4153"/>
                <w:tab w:val="clear" w:pos="8306"/>
              </w:tabs>
              <w:spacing w:line="240" w:lineRule="auto"/>
              <w:jc w:val="both"/>
              <w:rPr>
                <w:rFonts w:ascii="黑体" w:hAnsi="黑体" w:eastAsia="黑体"/>
                <w:sz w:val="21"/>
                <w:szCs w:val="21"/>
              </w:rPr>
            </w:pPr>
            <w:bookmarkStart w:id="124" w:name="_GoBack"/>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124"/>
            <w:bookmarkEnd w:id="0"/>
          </w:p>
        </w:tc>
      </w:tr>
      <w:tr w14:paraId="24E89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6C08DD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24694E18">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7D87670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107DF522">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     </w:t>
            </w:r>
            <w:r>
              <w:fldChar w:fldCharType="end"/>
            </w:r>
            <w:bookmarkEnd w:id="3"/>
          </w:p>
        </w:tc>
      </w:tr>
    </w:tbl>
    <w:p w14:paraId="71887595">
      <w:pPr>
        <w:pStyle w:val="50"/>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05A87EAC">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718245B8">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5AA3F686">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7465CC6">
      <w:pPr>
        <w:pStyle w:val="50"/>
        <w:framePr w:w="9639" w:h="6976" w:hRule="exact" w:hSpace="0" w:vSpace="0" w:wrap="around" w:hAnchor="page" w:y="6408"/>
        <w:jc w:val="center"/>
        <w:rPr>
          <w:rFonts w:ascii="黑体" w:hAnsi="黑体" w:eastAsia="黑体"/>
          <w:b w:val="0"/>
          <w:bCs w:val="0"/>
          <w:w w:val="100"/>
        </w:rPr>
      </w:pPr>
    </w:p>
    <w:p w14:paraId="33E0F78F">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lang w:eastAsia="zh-CN"/>
        </w:rPr>
        <w:t>文物建筑消防防护工程评价工作规范</w:t>
      </w:r>
      <w:r>
        <w:fldChar w:fldCharType="end"/>
      </w:r>
      <w:bookmarkEnd w:id="9"/>
    </w:p>
    <w:p w14:paraId="41911067">
      <w:pPr>
        <w:framePr w:w="9639" w:h="6974" w:hRule="exact" w:wrap="around" w:vAnchor="page" w:hAnchor="page" w:x="1419" w:y="6408" w:anchorLock="1"/>
        <w:ind w:left="-1418"/>
      </w:pPr>
    </w:p>
    <w:p w14:paraId="6C1B6F4D">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hint="eastAsia" w:ascii="黑体" w:hAnsi="黑体" w:eastAsia="黑体"/>
          <w:szCs w:val="28"/>
        </w:rPr>
        <w:t>Evaluation Standards for Fire Protection Engineering in Historic Buildings</w:t>
      </w:r>
      <w:r>
        <w:rPr>
          <w:rFonts w:ascii="黑体" w:hAnsi="黑体" w:eastAsia="黑体"/>
          <w:szCs w:val="28"/>
        </w:rPr>
        <w:fldChar w:fldCharType="end"/>
      </w:r>
      <w:bookmarkEnd w:id="10"/>
    </w:p>
    <w:p w14:paraId="5A4A2622">
      <w:pPr>
        <w:framePr w:w="9639" w:h="6974" w:hRule="exact" w:wrap="around" w:vAnchor="page" w:hAnchor="page" w:x="1419" w:y="6408" w:anchorLock="1"/>
        <w:spacing w:line="760" w:lineRule="exact"/>
        <w:ind w:left="-1418"/>
      </w:pPr>
    </w:p>
    <w:p w14:paraId="3BFFC9B0">
      <w:pPr>
        <w:pStyle w:val="125"/>
        <w:framePr w:w="9639" w:h="6974" w:hRule="exact" w:wrap="around" w:vAnchor="page" w:hAnchor="page" w:x="1419" w:y="6408" w:anchorLock="1"/>
        <w:textAlignment w:val="bottom"/>
        <w:rPr>
          <w:rFonts w:eastAsia="黑体"/>
          <w:szCs w:val="28"/>
        </w:rPr>
      </w:pPr>
    </w:p>
    <w:p w14:paraId="4A941FDB">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A8C846A">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lang w:eastAsia="zh-CN"/>
        </w:rPr>
        <w:t>2</w:t>
      </w:r>
      <w:r>
        <w:rPr>
          <w:rFonts w:hint="eastAsia"/>
          <w:sz w:val="21"/>
          <w:szCs w:val="28"/>
          <w:lang w:val="en-US" w:eastAsia="zh-CN"/>
        </w:rPr>
        <w:t>025年</w:t>
      </w:r>
      <w:r>
        <w:rPr>
          <w:rFonts w:hint="default"/>
          <w:sz w:val="21"/>
          <w:szCs w:val="28"/>
          <w:lang w:val="en-US" w:eastAsia="zh-CN"/>
        </w:rPr>
        <w:t>4</w:t>
      </w:r>
      <w:r>
        <w:rPr>
          <w:rFonts w:hint="eastAsia"/>
          <w:sz w:val="21"/>
          <w:szCs w:val="28"/>
          <w:lang w:val="en-US" w:eastAsia="zh-CN"/>
        </w:rPr>
        <w:t>月16日</w:t>
      </w:r>
      <w:r>
        <w:rPr>
          <w:sz w:val="21"/>
          <w:szCs w:val="28"/>
        </w:rPr>
        <w:fldChar w:fldCharType="end"/>
      </w:r>
      <w:bookmarkEnd w:id="12"/>
    </w:p>
    <w:p w14:paraId="5AB45049">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2CF2400E">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7023678D">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F31BCAD">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lang w:eastAsia="zh-CN"/>
        </w:rPr>
        <w:t>山西省市场监督管理局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EC00AE6">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C1C2FCB">
      <w:pPr>
        <w:pStyle w:val="91"/>
        <w:spacing w:after="468"/>
      </w:pPr>
      <w:bookmarkStart w:id="21" w:name="BookMark1"/>
      <w:bookmarkStart w:id="22" w:name="_Toc150018789"/>
      <w:r>
        <w:rPr>
          <w:rFonts w:hint="eastAsia"/>
          <w:spacing w:val="320"/>
        </w:rPr>
        <w:t>目</w:t>
      </w:r>
      <w:r>
        <w:rPr>
          <w:rFonts w:hint="eastAsia"/>
        </w:rPr>
        <w:t>次</w:t>
      </w:r>
    </w:p>
    <w:p w14:paraId="43AC0F50">
      <w:pPr>
        <w:pStyle w:val="19"/>
        <w:tabs>
          <w:tab w:val="right" w:leader="dot" w:pos="9354"/>
        </w:tabs>
      </w:pPr>
      <w:r>
        <w:fldChar w:fldCharType="begin"/>
      </w:r>
      <w:r>
        <w:instrText xml:space="preserve"> TOC \o "1-1" \h \t "标准文件_一级条标题,2,标准文件_附录一级条标题,2," </w:instrText>
      </w:r>
      <w:r>
        <w:fldChar w:fldCharType="separate"/>
      </w:r>
      <w:r>
        <w:fldChar w:fldCharType="begin"/>
      </w:r>
      <w:r>
        <w:instrText xml:space="preserve"> HYPERLINK \l _Toc16128 </w:instrText>
      </w:r>
      <w:r>
        <w:fldChar w:fldCharType="separate"/>
      </w:r>
      <w:r>
        <w:rPr>
          <w:spacing w:val="320"/>
        </w:rPr>
        <w:t>前</w:t>
      </w:r>
      <w:r>
        <w:t>言</w:t>
      </w:r>
      <w:r>
        <w:tab/>
      </w:r>
      <w:r>
        <w:fldChar w:fldCharType="begin"/>
      </w:r>
      <w:r>
        <w:instrText xml:space="preserve"> PAGEREF _Toc16128 \h </w:instrText>
      </w:r>
      <w:r>
        <w:fldChar w:fldCharType="separate"/>
      </w:r>
      <w:r>
        <w:t>III</w:t>
      </w:r>
      <w:r>
        <w:fldChar w:fldCharType="end"/>
      </w:r>
      <w:r>
        <w:fldChar w:fldCharType="end"/>
      </w:r>
    </w:p>
    <w:p w14:paraId="7BAA59AA">
      <w:pPr>
        <w:pStyle w:val="19"/>
        <w:tabs>
          <w:tab w:val="right" w:leader="dot" w:pos="9354"/>
        </w:tabs>
      </w:pPr>
      <w:r>
        <w:fldChar w:fldCharType="begin"/>
      </w:r>
      <w:r>
        <w:instrText xml:space="preserve"> HYPERLINK \l _Toc21646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_Toc21646 \h </w:instrText>
      </w:r>
      <w:r>
        <w:fldChar w:fldCharType="separate"/>
      </w:r>
      <w:r>
        <w:t>1</w:t>
      </w:r>
      <w:r>
        <w:fldChar w:fldCharType="end"/>
      </w:r>
      <w:r>
        <w:fldChar w:fldCharType="end"/>
      </w:r>
    </w:p>
    <w:p w14:paraId="623F1446">
      <w:pPr>
        <w:pStyle w:val="19"/>
        <w:tabs>
          <w:tab w:val="right" w:leader="dot" w:pos="9354"/>
        </w:tabs>
      </w:pPr>
      <w:r>
        <w:fldChar w:fldCharType="begin"/>
      </w:r>
      <w:r>
        <w:instrText xml:space="preserve"> HYPERLINK \l _Toc23331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_Toc23331 \h </w:instrText>
      </w:r>
      <w:r>
        <w:fldChar w:fldCharType="separate"/>
      </w:r>
      <w:r>
        <w:t>1</w:t>
      </w:r>
      <w:r>
        <w:fldChar w:fldCharType="end"/>
      </w:r>
      <w:r>
        <w:fldChar w:fldCharType="end"/>
      </w:r>
    </w:p>
    <w:p w14:paraId="017FDFCF">
      <w:pPr>
        <w:pStyle w:val="19"/>
        <w:tabs>
          <w:tab w:val="right" w:leader="dot" w:pos="9354"/>
        </w:tabs>
      </w:pPr>
      <w:r>
        <w:fldChar w:fldCharType="begin"/>
      </w:r>
      <w:r>
        <w:instrText xml:space="preserve"> HYPERLINK \l _Toc25104 </w:instrText>
      </w:r>
      <w: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_Toc25104 \h </w:instrText>
      </w:r>
      <w:r>
        <w:fldChar w:fldCharType="separate"/>
      </w:r>
      <w:r>
        <w:t>1</w:t>
      </w:r>
      <w:r>
        <w:fldChar w:fldCharType="end"/>
      </w:r>
      <w:r>
        <w:fldChar w:fldCharType="end"/>
      </w:r>
    </w:p>
    <w:p w14:paraId="4A4F1B9C">
      <w:pPr>
        <w:pStyle w:val="19"/>
        <w:tabs>
          <w:tab w:val="right" w:leader="dot" w:pos="9354"/>
        </w:tabs>
      </w:pPr>
      <w:r>
        <w:fldChar w:fldCharType="begin"/>
      </w:r>
      <w:r>
        <w:instrText xml:space="preserve"> HYPERLINK \l _Toc27638 </w:instrText>
      </w:r>
      <w:r>
        <w:fldChar w:fldCharType="separate"/>
      </w:r>
      <w:r>
        <w:rPr>
          <w:rFonts w:hint="eastAsia" w:ascii="黑体" w:eastAsia="黑体"/>
          <w:i w:val="0"/>
        </w:rPr>
        <w:t xml:space="preserve">4 </w:t>
      </w:r>
      <w:r>
        <w:rPr>
          <w:rFonts w:hint="eastAsia"/>
          <w:lang w:val="en-US" w:eastAsia="zh-CN"/>
        </w:rPr>
        <w:t>基本要求</w:t>
      </w:r>
      <w:r>
        <w:tab/>
      </w:r>
      <w:r>
        <w:fldChar w:fldCharType="begin"/>
      </w:r>
      <w:r>
        <w:instrText xml:space="preserve"> PAGEREF _Toc27638 \h </w:instrText>
      </w:r>
      <w:r>
        <w:fldChar w:fldCharType="separate"/>
      </w:r>
      <w:r>
        <w:t>2</w:t>
      </w:r>
      <w:r>
        <w:fldChar w:fldCharType="end"/>
      </w:r>
      <w:r>
        <w:fldChar w:fldCharType="end"/>
      </w:r>
    </w:p>
    <w:p w14:paraId="050DE61A">
      <w:pPr>
        <w:pStyle w:val="24"/>
        <w:tabs>
          <w:tab w:val="right" w:leader="dot" w:pos="9354"/>
          <w:tab w:val="clear" w:pos="9344"/>
        </w:tabs>
      </w:pPr>
      <w:r>
        <w:fldChar w:fldCharType="begin"/>
      </w:r>
      <w:r>
        <w:instrText xml:space="preserve"> HYPERLINK \l _Toc26161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4.1 </w:t>
      </w:r>
      <w:r>
        <w:rPr>
          <w:rFonts w:hint="eastAsia" w:cs="Times New Roman"/>
          <w:lang w:val="en-US" w:eastAsia="zh-CN"/>
        </w:rPr>
        <w:t>评价过程</w:t>
      </w:r>
      <w:r>
        <w:tab/>
      </w:r>
      <w:r>
        <w:fldChar w:fldCharType="begin"/>
      </w:r>
      <w:r>
        <w:instrText xml:space="preserve"> PAGEREF _Toc26161 \h </w:instrText>
      </w:r>
      <w:r>
        <w:fldChar w:fldCharType="separate"/>
      </w:r>
      <w:r>
        <w:t>2</w:t>
      </w:r>
      <w:r>
        <w:fldChar w:fldCharType="end"/>
      </w:r>
      <w:r>
        <w:fldChar w:fldCharType="end"/>
      </w:r>
    </w:p>
    <w:p w14:paraId="5AFE2802">
      <w:pPr>
        <w:pStyle w:val="24"/>
        <w:tabs>
          <w:tab w:val="right" w:leader="dot" w:pos="9354"/>
          <w:tab w:val="clear" w:pos="9344"/>
        </w:tabs>
      </w:pPr>
      <w:r>
        <w:fldChar w:fldCharType="begin"/>
      </w:r>
      <w:r>
        <w:instrText xml:space="preserve"> HYPERLINK \l _Toc5103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4.2 </w:t>
      </w:r>
      <w:r>
        <w:rPr>
          <w:rFonts w:hint="eastAsia"/>
          <w:lang w:val="en-US" w:eastAsia="zh-CN"/>
        </w:rPr>
        <w:t>评价条件</w:t>
      </w:r>
      <w:r>
        <w:tab/>
      </w:r>
      <w:r>
        <w:fldChar w:fldCharType="begin"/>
      </w:r>
      <w:r>
        <w:instrText xml:space="preserve"> PAGEREF _Toc5103 \h </w:instrText>
      </w:r>
      <w:r>
        <w:fldChar w:fldCharType="separate"/>
      </w:r>
      <w:r>
        <w:t>2</w:t>
      </w:r>
      <w:r>
        <w:fldChar w:fldCharType="end"/>
      </w:r>
      <w:r>
        <w:fldChar w:fldCharType="end"/>
      </w:r>
    </w:p>
    <w:p w14:paraId="51253E49">
      <w:pPr>
        <w:pStyle w:val="24"/>
        <w:tabs>
          <w:tab w:val="right" w:leader="dot" w:pos="9354"/>
          <w:tab w:val="clear" w:pos="9344"/>
        </w:tabs>
      </w:pPr>
      <w:r>
        <w:fldChar w:fldCharType="begin"/>
      </w:r>
      <w:r>
        <w:instrText xml:space="preserve"> HYPERLINK \l _Toc18650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4.3 </w:t>
      </w:r>
      <w:r>
        <w:rPr>
          <w:rFonts w:hint="eastAsia"/>
          <w:lang w:val="en-US" w:eastAsia="zh-CN"/>
        </w:rPr>
        <w:t>评价方法</w:t>
      </w:r>
      <w:r>
        <w:tab/>
      </w:r>
      <w:r>
        <w:fldChar w:fldCharType="begin"/>
      </w:r>
      <w:r>
        <w:instrText xml:space="preserve"> PAGEREF _Toc18650 \h </w:instrText>
      </w:r>
      <w:r>
        <w:fldChar w:fldCharType="separate"/>
      </w:r>
      <w:r>
        <w:t>2</w:t>
      </w:r>
      <w:r>
        <w:fldChar w:fldCharType="end"/>
      </w:r>
      <w:r>
        <w:fldChar w:fldCharType="end"/>
      </w:r>
    </w:p>
    <w:p w14:paraId="024E0259">
      <w:pPr>
        <w:pStyle w:val="19"/>
        <w:tabs>
          <w:tab w:val="right" w:leader="dot" w:pos="9354"/>
        </w:tabs>
      </w:pPr>
      <w:r>
        <w:fldChar w:fldCharType="begin"/>
      </w:r>
      <w:r>
        <w:instrText xml:space="preserve"> HYPERLINK \l _Toc30039 </w:instrText>
      </w:r>
      <w:r>
        <w:fldChar w:fldCharType="separate"/>
      </w:r>
      <w:r>
        <w:rPr>
          <w:rFonts w:hint="eastAsia" w:ascii="黑体" w:eastAsia="黑体"/>
          <w:i w:val="0"/>
          <w:lang w:val="en-US" w:eastAsia="zh-CN"/>
        </w:rPr>
        <w:t xml:space="preserve">5 </w:t>
      </w:r>
      <w:r>
        <w:rPr>
          <w:rFonts w:hint="eastAsia"/>
          <w:lang w:val="en-US" w:eastAsia="zh-CN"/>
        </w:rPr>
        <w:t>评价流程</w:t>
      </w:r>
      <w:r>
        <w:tab/>
      </w:r>
      <w:r>
        <w:fldChar w:fldCharType="begin"/>
      </w:r>
      <w:r>
        <w:instrText xml:space="preserve"> PAGEREF _Toc30039 \h </w:instrText>
      </w:r>
      <w:r>
        <w:fldChar w:fldCharType="separate"/>
      </w:r>
      <w:r>
        <w:t>4</w:t>
      </w:r>
      <w:r>
        <w:fldChar w:fldCharType="end"/>
      </w:r>
      <w:r>
        <w:fldChar w:fldCharType="end"/>
      </w:r>
    </w:p>
    <w:p w14:paraId="0D8C2530">
      <w:pPr>
        <w:pStyle w:val="24"/>
        <w:tabs>
          <w:tab w:val="right" w:leader="dot" w:pos="9354"/>
          <w:tab w:val="clear" w:pos="9344"/>
        </w:tabs>
      </w:pPr>
      <w:r>
        <w:fldChar w:fldCharType="begin"/>
      </w:r>
      <w:r>
        <w:instrText xml:space="preserve"> HYPERLINK \l _Toc15636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5.1 </w:t>
      </w:r>
      <w:r>
        <w:rPr>
          <w:rFonts w:hint="eastAsia" w:hAnsi="Times New Roman" w:cs="Times New Roman"/>
          <w:lang w:val="en-US" w:eastAsia="zh-CN"/>
        </w:rPr>
        <w:t>评价组织</w:t>
      </w:r>
      <w:r>
        <w:tab/>
      </w:r>
      <w:r>
        <w:fldChar w:fldCharType="begin"/>
      </w:r>
      <w:r>
        <w:instrText xml:space="preserve"> PAGEREF _Toc15636 \h </w:instrText>
      </w:r>
      <w:r>
        <w:fldChar w:fldCharType="separate"/>
      </w:r>
      <w:r>
        <w:t>4</w:t>
      </w:r>
      <w:r>
        <w:fldChar w:fldCharType="end"/>
      </w:r>
      <w:r>
        <w:fldChar w:fldCharType="end"/>
      </w:r>
    </w:p>
    <w:p w14:paraId="47469539">
      <w:pPr>
        <w:pStyle w:val="24"/>
        <w:tabs>
          <w:tab w:val="right" w:leader="dot" w:pos="9354"/>
          <w:tab w:val="clear" w:pos="9344"/>
        </w:tabs>
      </w:pPr>
      <w:r>
        <w:fldChar w:fldCharType="begin"/>
      </w:r>
      <w:r>
        <w:instrText xml:space="preserve"> HYPERLINK \l _Toc12660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5.2 </w:t>
      </w:r>
      <w:r>
        <w:rPr>
          <w:rFonts w:hint="eastAsia" w:hAnsi="Times New Roman" w:cs="Times New Roman"/>
          <w:lang w:val="en-US" w:eastAsia="zh-CN"/>
        </w:rPr>
        <w:t>评价过程</w:t>
      </w:r>
      <w:r>
        <w:tab/>
      </w:r>
      <w:r>
        <w:fldChar w:fldCharType="begin"/>
      </w:r>
      <w:r>
        <w:instrText xml:space="preserve"> PAGEREF _Toc12660 \h </w:instrText>
      </w:r>
      <w:r>
        <w:fldChar w:fldCharType="separate"/>
      </w:r>
      <w:r>
        <w:t>4</w:t>
      </w:r>
      <w:r>
        <w:fldChar w:fldCharType="end"/>
      </w:r>
      <w:r>
        <w:fldChar w:fldCharType="end"/>
      </w:r>
    </w:p>
    <w:p w14:paraId="24239F89">
      <w:pPr>
        <w:pStyle w:val="19"/>
        <w:tabs>
          <w:tab w:val="right" w:leader="dot" w:pos="9354"/>
        </w:tabs>
      </w:pPr>
      <w:r>
        <w:fldChar w:fldCharType="begin"/>
      </w:r>
      <w:r>
        <w:instrText xml:space="preserve"> HYPERLINK \l _Toc6143 </w:instrText>
      </w:r>
      <w:r>
        <w:fldChar w:fldCharType="separate"/>
      </w:r>
      <w:r>
        <w:rPr>
          <w:rFonts w:hint="eastAsia" w:ascii="黑体" w:eastAsia="黑体"/>
          <w:i w:val="0"/>
          <w:lang w:val="en-US" w:eastAsia="zh-CN"/>
        </w:rPr>
        <w:t xml:space="preserve">6 </w:t>
      </w:r>
      <w:r>
        <w:rPr>
          <w:rFonts w:hint="eastAsia"/>
          <w:lang w:val="en-US" w:eastAsia="zh-CN"/>
        </w:rPr>
        <w:t>设计评价</w:t>
      </w:r>
      <w:r>
        <w:tab/>
      </w:r>
      <w:r>
        <w:fldChar w:fldCharType="begin"/>
      </w:r>
      <w:r>
        <w:instrText xml:space="preserve"> PAGEREF _Toc6143 \h </w:instrText>
      </w:r>
      <w:r>
        <w:fldChar w:fldCharType="separate"/>
      </w:r>
      <w:r>
        <w:t>4</w:t>
      </w:r>
      <w:r>
        <w:fldChar w:fldCharType="end"/>
      </w:r>
      <w:r>
        <w:fldChar w:fldCharType="end"/>
      </w:r>
    </w:p>
    <w:p w14:paraId="600BB350">
      <w:pPr>
        <w:pStyle w:val="24"/>
        <w:tabs>
          <w:tab w:val="right" w:leader="dot" w:pos="9354"/>
          <w:tab w:val="clear" w:pos="9344"/>
        </w:tabs>
      </w:pPr>
      <w:r>
        <w:fldChar w:fldCharType="begin"/>
      </w:r>
      <w:r>
        <w:instrText xml:space="preserve"> HYPERLINK \l _Toc26124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6.1 </w:t>
      </w:r>
      <w:r>
        <w:rPr>
          <w:rFonts w:hint="eastAsia" w:ascii="宋体" w:hAnsi="Times New Roman" w:eastAsia="宋体" w:cs="Times New Roman"/>
          <w:lang w:val="en-US" w:eastAsia="zh-CN" w:bidi="ar-SA"/>
        </w:rPr>
        <w:t>一般规定</w:t>
      </w:r>
      <w:r>
        <w:tab/>
      </w:r>
      <w:r>
        <w:fldChar w:fldCharType="begin"/>
      </w:r>
      <w:r>
        <w:instrText xml:space="preserve"> PAGEREF _Toc26124 \h </w:instrText>
      </w:r>
      <w:r>
        <w:fldChar w:fldCharType="separate"/>
      </w:r>
      <w:r>
        <w:t>4</w:t>
      </w:r>
      <w:r>
        <w:fldChar w:fldCharType="end"/>
      </w:r>
      <w:r>
        <w:fldChar w:fldCharType="end"/>
      </w:r>
    </w:p>
    <w:p w14:paraId="00056118">
      <w:pPr>
        <w:pStyle w:val="24"/>
        <w:tabs>
          <w:tab w:val="right" w:leader="dot" w:pos="9354"/>
          <w:tab w:val="clear" w:pos="9344"/>
        </w:tabs>
      </w:pPr>
      <w:r>
        <w:fldChar w:fldCharType="begin"/>
      </w:r>
      <w:r>
        <w:instrText xml:space="preserve"> HYPERLINK \l _Toc20682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6.2 </w:t>
      </w:r>
      <w:r>
        <w:rPr>
          <w:rFonts w:hint="eastAsia"/>
          <w:lang w:val="en-US" w:eastAsia="zh-CN"/>
        </w:rPr>
        <w:t>控制项</w:t>
      </w:r>
      <w:r>
        <w:tab/>
      </w:r>
      <w:r>
        <w:fldChar w:fldCharType="begin"/>
      </w:r>
      <w:r>
        <w:instrText xml:space="preserve"> PAGEREF _Toc20682 \h </w:instrText>
      </w:r>
      <w:r>
        <w:fldChar w:fldCharType="separate"/>
      </w:r>
      <w:r>
        <w:t>4</w:t>
      </w:r>
      <w:r>
        <w:fldChar w:fldCharType="end"/>
      </w:r>
      <w:r>
        <w:fldChar w:fldCharType="end"/>
      </w:r>
    </w:p>
    <w:p w14:paraId="21B6E39E">
      <w:pPr>
        <w:pStyle w:val="24"/>
        <w:tabs>
          <w:tab w:val="right" w:leader="dot" w:pos="9354"/>
          <w:tab w:val="clear" w:pos="9344"/>
        </w:tabs>
      </w:pPr>
      <w:r>
        <w:fldChar w:fldCharType="begin"/>
      </w:r>
      <w:r>
        <w:instrText xml:space="preserve"> HYPERLINK \l _Toc17420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6.3 </w:t>
      </w:r>
      <w:r>
        <w:rPr>
          <w:rFonts w:hint="eastAsia"/>
          <w:lang w:val="en-US" w:eastAsia="zh-CN"/>
        </w:rPr>
        <w:t>评分项</w:t>
      </w:r>
      <w:r>
        <w:tab/>
      </w:r>
      <w:r>
        <w:fldChar w:fldCharType="begin"/>
      </w:r>
      <w:r>
        <w:instrText xml:space="preserve"> PAGEREF _Toc17420 \h </w:instrText>
      </w:r>
      <w:r>
        <w:fldChar w:fldCharType="separate"/>
      </w:r>
      <w:r>
        <w:t>5</w:t>
      </w:r>
      <w:r>
        <w:fldChar w:fldCharType="end"/>
      </w:r>
      <w:r>
        <w:fldChar w:fldCharType="end"/>
      </w:r>
    </w:p>
    <w:p w14:paraId="00473372">
      <w:pPr>
        <w:pStyle w:val="24"/>
        <w:tabs>
          <w:tab w:val="right" w:leader="dot" w:pos="9354"/>
          <w:tab w:val="clear" w:pos="9344"/>
        </w:tabs>
      </w:pPr>
      <w:r>
        <w:fldChar w:fldCharType="begin"/>
      </w:r>
      <w:r>
        <w:instrText xml:space="preserve"> HYPERLINK \l _Toc31045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6.4 </w:t>
      </w:r>
      <w:r>
        <w:rPr>
          <w:rFonts w:hint="eastAsia"/>
          <w:lang w:val="en-US" w:eastAsia="zh-CN"/>
        </w:rPr>
        <w:t>加分项</w:t>
      </w:r>
      <w:r>
        <w:tab/>
      </w:r>
      <w:r>
        <w:fldChar w:fldCharType="begin"/>
      </w:r>
      <w:r>
        <w:instrText xml:space="preserve"> PAGEREF _Toc31045 \h </w:instrText>
      </w:r>
      <w:r>
        <w:fldChar w:fldCharType="separate"/>
      </w:r>
      <w:r>
        <w:t>6</w:t>
      </w:r>
      <w:r>
        <w:fldChar w:fldCharType="end"/>
      </w:r>
      <w:r>
        <w:fldChar w:fldCharType="end"/>
      </w:r>
    </w:p>
    <w:p w14:paraId="081CC9AF">
      <w:pPr>
        <w:pStyle w:val="19"/>
        <w:tabs>
          <w:tab w:val="right" w:leader="dot" w:pos="9354"/>
        </w:tabs>
      </w:pPr>
      <w:r>
        <w:fldChar w:fldCharType="begin"/>
      </w:r>
      <w:r>
        <w:instrText xml:space="preserve"> HYPERLINK \l _Toc28754 </w:instrText>
      </w:r>
      <w:r>
        <w:fldChar w:fldCharType="separate"/>
      </w:r>
      <w:r>
        <w:rPr>
          <w:rFonts w:hint="eastAsia" w:ascii="黑体" w:eastAsia="黑体"/>
          <w:i w:val="0"/>
          <w:lang w:val="en-US" w:eastAsia="zh-CN"/>
        </w:rPr>
        <w:t xml:space="preserve">7 </w:t>
      </w:r>
      <w:r>
        <w:rPr>
          <w:rFonts w:hint="eastAsia"/>
          <w:lang w:val="en-US" w:eastAsia="zh-CN"/>
        </w:rPr>
        <w:t>施工评价</w:t>
      </w:r>
      <w:r>
        <w:tab/>
      </w:r>
      <w:r>
        <w:fldChar w:fldCharType="begin"/>
      </w:r>
      <w:r>
        <w:instrText xml:space="preserve"> PAGEREF _Toc28754 \h </w:instrText>
      </w:r>
      <w:r>
        <w:fldChar w:fldCharType="separate"/>
      </w:r>
      <w:r>
        <w:t>6</w:t>
      </w:r>
      <w:r>
        <w:fldChar w:fldCharType="end"/>
      </w:r>
      <w:r>
        <w:fldChar w:fldCharType="end"/>
      </w:r>
    </w:p>
    <w:p w14:paraId="0B6A194F">
      <w:pPr>
        <w:pStyle w:val="24"/>
        <w:tabs>
          <w:tab w:val="right" w:leader="dot" w:pos="9354"/>
          <w:tab w:val="clear" w:pos="9344"/>
        </w:tabs>
      </w:pPr>
      <w:r>
        <w:fldChar w:fldCharType="begin"/>
      </w:r>
      <w:r>
        <w:instrText xml:space="preserve"> HYPERLINK \l _Toc15344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7.1 </w:t>
      </w:r>
      <w:r>
        <w:rPr>
          <w:rFonts w:hint="eastAsia"/>
          <w:lang w:val="en-US" w:eastAsia="zh-CN"/>
        </w:rPr>
        <w:t>一般规定</w:t>
      </w:r>
      <w:r>
        <w:tab/>
      </w:r>
      <w:r>
        <w:fldChar w:fldCharType="begin"/>
      </w:r>
      <w:r>
        <w:instrText xml:space="preserve"> PAGEREF _Toc15344 \h </w:instrText>
      </w:r>
      <w:r>
        <w:fldChar w:fldCharType="separate"/>
      </w:r>
      <w:r>
        <w:t>6</w:t>
      </w:r>
      <w:r>
        <w:fldChar w:fldCharType="end"/>
      </w:r>
      <w:r>
        <w:fldChar w:fldCharType="end"/>
      </w:r>
    </w:p>
    <w:p w14:paraId="10C7B2D1">
      <w:pPr>
        <w:pStyle w:val="24"/>
        <w:tabs>
          <w:tab w:val="right" w:leader="dot" w:pos="9354"/>
          <w:tab w:val="clear" w:pos="9344"/>
        </w:tabs>
      </w:pPr>
      <w:r>
        <w:fldChar w:fldCharType="begin"/>
      </w:r>
      <w:r>
        <w:instrText xml:space="preserve"> HYPERLINK \l _Toc10227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7.2 </w:t>
      </w:r>
      <w:r>
        <w:rPr>
          <w:rFonts w:hint="eastAsia"/>
          <w:lang w:val="en-US" w:eastAsia="zh-CN"/>
        </w:rPr>
        <w:t>控制项</w:t>
      </w:r>
      <w:r>
        <w:tab/>
      </w:r>
      <w:r>
        <w:fldChar w:fldCharType="begin"/>
      </w:r>
      <w:r>
        <w:instrText xml:space="preserve"> PAGEREF _Toc10227 \h </w:instrText>
      </w:r>
      <w:r>
        <w:fldChar w:fldCharType="separate"/>
      </w:r>
      <w:r>
        <w:t>6</w:t>
      </w:r>
      <w:r>
        <w:fldChar w:fldCharType="end"/>
      </w:r>
      <w:r>
        <w:fldChar w:fldCharType="end"/>
      </w:r>
    </w:p>
    <w:p w14:paraId="6B1DD1B6">
      <w:pPr>
        <w:pStyle w:val="24"/>
        <w:tabs>
          <w:tab w:val="right" w:leader="dot" w:pos="9354"/>
          <w:tab w:val="clear" w:pos="9344"/>
        </w:tabs>
      </w:pPr>
      <w:r>
        <w:fldChar w:fldCharType="begin"/>
      </w:r>
      <w:r>
        <w:instrText xml:space="preserve"> HYPERLINK \l _Toc5062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7.3 </w:t>
      </w:r>
      <w:r>
        <w:rPr>
          <w:rFonts w:hint="eastAsia"/>
          <w:lang w:val="en-US" w:eastAsia="zh-CN"/>
        </w:rPr>
        <w:t>评分项</w:t>
      </w:r>
      <w:r>
        <w:tab/>
      </w:r>
      <w:r>
        <w:fldChar w:fldCharType="begin"/>
      </w:r>
      <w:r>
        <w:instrText xml:space="preserve"> PAGEREF _Toc5062 \h </w:instrText>
      </w:r>
      <w:r>
        <w:fldChar w:fldCharType="separate"/>
      </w:r>
      <w:r>
        <w:t>6</w:t>
      </w:r>
      <w:r>
        <w:fldChar w:fldCharType="end"/>
      </w:r>
      <w:r>
        <w:fldChar w:fldCharType="end"/>
      </w:r>
    </w:p>
    <w:p w14:paraId="71DEE21E">
      <w:pPr>
        <w:pStyle w:val="24"/>
        <w:tabs>
          <w:tab w:val="right" w:leader="dot" w:pos="9354"/>
          <w:tab w:val="clear" w:pos="9344"/>
        </w:tabs>
      </w:pPr>
      <w:r>
        <w:fldChar w:fldCharType="begin"/>
      </w:r>
      <w:r>
        <w:instrText xml:space="preserve"> HYPERLINK \l _Toc11115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7.4 </w:t>
      </w:r>
      <w:r>
        <w:rPr>
          <w:rFonts w:hint="eastAsia"/>
          <w:lang w:val="en-US" w:eastAsia="zh-CN"/>
        </w:rPr>
        <w:t>加分项</w:t>
      </w:r>
      <w:r>
        <w:tab/>
      </w:r>
      <w:r>
        <w:fldChar w:fldCharType="begin"/>
      </w:r>
      <w:r>
        <w:instrText xml:space="preserve"> PAGEREF _Toc11115 \h </w:instrText>
      </w:r>
      <w:r>
        <w:fldChar w:fldCharType="separate"/>
      </w:r>
      <w:r>
        <w:t>8</w:t>
      </w:r>
      <w:r>
        <w:fldChar w:fldCharType="end"/>
      </w:r>
      <w:r>
        <w:fldChar w:fldCharType="end"/>
      </w:r>
    </w:p>
    <w:p w14:paraId="49731209">
      <w:pPr>
        <w:pStyle w:val="19"/>
        <w:tabs>
          <w:tab w:val="right" w:leader="dot" w:pos="9354"/>
        </w:tabs>
      </w:pPr>
      <w:r>
        <w:fldChar w:fldCharType="begin"/>
      </w:r>
      <w:r>
        <w:instrText xml:space="preserve"> HYPERLINK \l _Toc21262 </w:instrText>
      </w:r>
      <w:r>
        <w:fldChar w:fldCharType="separate"/>
      </w:r>
      <w:r>
        <w:rPr>
          <w:rFonts w:hint="eastAsia" w:ascii="黑体" w:eastAsia="黑体"/>
          <w:i w:val="0"/>
          <w:lang w:val="en-US" w:eastAsia="zh-CN"/>
        </w:rPr>
        <w:t xml:space="preserve">8 </w:t>
      </w:r>
      <w:r>
        <w:rPr>
          <w:rFonts w:hint="eastAsia"/>
          <w:lang w:val="en-US" w:eastAsia="zh-CN"/>
        </w:rPr>
        <w:t>工程交付评价</w:t>
      </w:r>
      <w:r>
        <w:tab/>
      </w:r>
      <w:r>
        <w:fldChar w:fldCharType="begin"/>
      </w:r>
      <w:r>
        <w:instrText xml:space="preserve"> PAGEREF _Toc21262 \h </w:instrText>
      </w:r>
      <w:r>
        <w:fldChar w:fldCharType="separate"/>
      </w:r>
      <w:r>
        <w:t>9</w:t>
      </w:r>
      <w:r>
        <w:fldChar w:fldCharType="end"/>
      </w:r>
      <w:r>
        <w:fldChar w:fldCharType="end"/>
      </w:r>
    </w:p>
    <w:p w14:paraId="3B17485F">
      <w:pPr>
        <w:pStyle w:val="24"/>
        <w:tabs>
          <w:tab w:val="right" w:leader="dot" w:pos="9354"/>
          <w:tab w:val="clear" w:pos="9344"/>
        </w:tabs>
      </w:pPr>
      <w:r>
        <w:fldChar w:fldCharType="begin"/>
      </w:r>
      <w:r>
        <w:instrText xml:space="preserve"> HYPERLINK \l _Toc20638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8.1 </w:t>
      </w:r>
      <w:r>
        <w:rPr>
          <w:rFonts w:hint="eastAsia"/>
          <w:lang w:val="en-US" w:eastAsia="zh-CN"/>
        </w:rPr>
        <w:t>一般规定</w:t>
      </w:r>
      <w:r>
        <w:tab/>
      </w:r>
      <w:r>
        <w:fldChar w:fldCharType="begin"/>
      </w:r>
      <w:r>
        <w:instrText xml:space="preserve"> PAGEREF _Toc20638 \h </w:instrText>
      </w:r>
      <w:r>
        <w:fldChar w:fldCharType="separate"/>
      </w:r>
      <w:r>
        <w:t>9</w:t>
      </w:r>
      <w:r>
        <w:fldChar w:fldCharType="end"/>
      </w:r>
      <w:r>
        <w:fldChar w:fldCharType="end"/>
      </w:r>
    </w:p>
    <w:p w14:paraId="68282451">
      <w:pPr>
        <w:pStyle w:val="24"/>
        <w:tabs>
          <w:tab w:val="right" w:leader="dot" w:pos="9354"/>
          <w:tab w:val="clear" w:pos="9344"/>
        </w:tabs>
      </w:pPr>
      <w:r>
        <w:fldChar w:fldCharType="begin"/>
      </w:r>
      <w:r>
        <w:instrText xml:space="preserve"> HYPERLINK \l _Toc31220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8.2 </w:t>
      </w:r>
      <w:r>
        <w:rPr>
          <w:rFonts w:hint="eastAsia"/>
          <w:lang w:val="en-US" w:eastAsia="zh-CN"/>
        </w:rPr>
        <w:t>控制项</w:t>
      </w:r>
      <w:r>
        <w:tab/>
      </w:r>
      <w:r>
        <w:fldChar w:fldCharType="begin"/>
      </w:r>
      <w:r>
        <w:instrText xml:space="preserve"> PAGEREF _Toc31220 \h </w:instrText>
      </w:r>
      <w:r>
        <w:fldChar w:fldCharType="separate"/>
      </w:r>
      <w:r>
        <w:t>9</w:t>
      </w:r>
      <w:r>
        <w:fldChar w:fldCharType="end"/>
      </w:r>
      <w:r>
        <w:fldChar w:fldCharType="end"/>
      </w:r>
    </w:p>
    <w:p w14:paraId="3F4C6112">
      <w:pPr>
        <w:pStyle w:val="24"/>
        <w:tabs>
          <w:tab w:val="right" w:leader="dot" w:pos="9354"/>
          <w:tab w:val="clear" w:pos="9344"/>
        </w:tabs>
      </w:pPr>
      <w:r>
        <w:fldChar w:fldCharType="begin"/>
      </w:r>
      <w:r>
        <w:instrText xml:space="preserve"> HYPERLINK \l _Toc22931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8.3 </w:t>
      </w:r>
      <w:r>
        <w:rPr>
          <w:rFonts w:hint="eastAsia"/>
          <w:lang w:val="en-US" w:eastAsia="zh-CN"/>
        </w:rPr>
        <w:t>评分项</w:t>
      </w:r>
      <w:r>
        <w:tab/>
      </w:r>
      <w:r>
        <w:fldChar w:fldCharType="begin"/>
      </w:r>
      <w:r>
        <w:instrText xml:space="preserve"> PAGEREF _Toc22931 \h </w:instrText>
      </w:r>
      <w:r>
        <w:fldChar w:fldCharType="separate"/>
      </w:r>
      <w:r>
        <w:t>9</w:t>
      </w:r>
      <w:r>
        <w:fldChar w:fldCharType="end"/>
      </w:r>
      <w:r>
        <w:fldChar w:fldCharType="end"/>
      </w:r>
    </w:p>
    <w:p w14:paraId="6A3D2555">
      <w:pPr>
        <w:pStyle w:val="24"/>
        <w:tabs>
          <w:tab w:val="right" w:leader="dot" w:pos="9354"/>
          <w:tab w:val="clear" w:pos="9344"/>
        </w:tabs>
      </w:pPr>
      <w:r>
        <w:fldChar w:fldCharType="begin"/>
      </w:r>
      <w:r>
        <w:instrText xml:space="preserve"> HYPERLINK \l _Toc8895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8.4 </w:t>
      </w:r>
      <w:r>
        <w:rPr>
          <w:rFonts w:hint="eastAsia"/>
          <w:lang w:val="en-US" w:eastAsia="zh-CN"/>
        </w:rPr>
        <w:t>加分项</w:t>
      </w:r>
      <w:r>
        <w:tab/>
      </w:r>
      <w:r>
        <w:fldChar w:fldCharType="begin"/>
      </w:r>
      <w:r>
        <w:instrText xml:space="preserve"> PAGEREF _Toc8895 \h </w:instrText>
      </w:r>
      <w:r>
        <w:fldChar w:fldCharType="separate"/>
      </w:r>
      <w:r>
        <w:t>13</w:t>
      </w:r>
      <w:r>
        <w:fldChar w:fldCharType="end"/>
      </w:r>
      <w:r>
        <w:fldChar w:fldCharType="end"/>
      </w:r>
    </w:p>
    <w:p w14:paraId="61CF9323">
      <w:pPr>
        <w:pStyle w:val="19"/>
        <w:tabs>
          <w:tab w:val="right" w:leader="dot" w:pos="9354"/>
        </w:tabs>
      </w:pPr>
      <w:r>
        <w:fldChar w:fldCharType="begin"/>
      </w:r>
      <w:r>
        <w:instrText xml:space="preserve"> HYPERLINK \l _Toc24142 </w:instrText>
      </w:r>
      <w:r>
        <w:fldChar w:fldCharType="separate"/>
      </w:r>
      <w:r>
        <w:rPr>
          <w:rFonts w:hint="eastAsia" w:ascii="黑体" w:eastAsia="黑体"/>
          <w:i w:val="0"/>
        </w:rPr>
        <w:t xml:space="preserve">9 </w:t>
      </w:r>
      <w:r>
        <w:rPr>
          <w:rFonts w:hint="eastAsia"/>
          <w:lang w:val="en-US" w:eastAsia="zh-CN"/>
        </w:rPr>
        <w:t>运维评价</w:t>
      </w:r>
      <w:r>
        <w:tab/>
      </w:r>
      <w:r>
        <w:fldChar w:fldCharType="begin"/>
      </w:r>
      <w:r>
        <w:instrText xml:space="preserve"> PAGEREF _Toc24142 \h </w:instrText>
      </w:r>
      <w:r>
        <w:fldChar w:fldCharType="separate"/>
      </w:r>
      <w:r>
        <w:t>14</w:t>
      </w:r>
      <w:r>
        <w:fldChar w:fldCharType="end"/>
      </w:r>
      <w:r>
        <w:fldChar w:fldCharType="end"/>
      </w:r>
    </w:p>
    <w:p w14:paraId="29FA66B7">
      <w:pPr>
        <w:pStyle w:val="24"/>
        <w:tabs>
          <w:tab w:val="right" w:leader="dot" w:pos="9354"/>
          <w:tab w:val="clear" w:pos="9344"/>
        </w:tabs>
      </w:pPr>
      <w:r>
        <w:fldChar w:fldCharType="begin"/>
      </w:r>
      <w:r>
        <w:instrText xml:space="preserve"> HYPERLINK \l _Toc14555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9.1 </w:t>
      </w:r>
      <w:r>
        <w:rPr>
          <w:rFonts w:hint="eastAsia"/>
          <w:lang w:val="en-US" w:eastAsia="zh-CN"/>
        </w:rPr>
        <w:t>一般规定</w:t>
      </w:r>
      <w:r>
        <w:tab/>
      </w:r>
      <w:r>
        <w:fldChar w:fldCharType="begin"/>
      </w:r>
      <w:r>
        <w:instrText xml:space="preserve"> PAGEREF _Toc14555 \h </w:instrText>
      </w:r>
      <w:r>
        <w:fldChar w:fldCharType="separate"/>
      </w:r>
      <w:r>
        <w:t>14</w:t>
      </w:r>
      <w:r>
        <w:fldChar w:fldCharType="end"/>
      </w:r>
      <w:r>
        <w:fldChar w:fldCharType="end"/>
      </w:r>
    </w:p>
    <w:p w14:paraId="7411AB2A">
      <w:pPr>
        <w:pStyle w:val="24"/>
        <w:tabs>
          <w:tab w:val="right" w:leader="dot" w:pos="9354"/>
          <w:tab w:val="clear" w:pos="9344"/>
        </w:tabs>
      </w:pPr>
      <w:r>
        <w:fldChar w:fldCharType="begin"/>
      </w:r>
      <w:r>
        <w:instrText xml:space="preserve"> HYPERLINK \l _Toc18998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9.2 </w:t>
      </w:r>
      <w:r>
        <w:rPr>
          <w:rFonts w:hint="eastAsia"/>
          <w:lang w:val="en-US" w:eastAsia="zh-CN"/>
        </w:rPr>
        <w:t>控制项</w:t>
      </w:r>
      <w:r>
        <w:tab/>
      </w:r>
      <w:r>
        <w:fldChar w:fldCharType="begin"/>
      </w:r>
      <w:r>
        <w:instrText xml:space="preserve"> PAGEREF _Toc18998 \h </w:instrText>
      </w:r>
      <w:r>
        <w:fldChar w:fldCharType="separate"/>
      </w:r>
      <w:r>
        <w:t>14</w:t>
      </w:r>
      <w:r>
        <w:fldChar w:fldCharType="end"/>
      </w:r>
      <w:r>
        <w:fldChar w:fldCharType="end"/>
      </w:r>
    </w:p>
    <w:p w14:paraId="31637D84">
      <w:pPr>
        <w:pStyle w:val="24"/>
        <w:tabs>
          <w:tab w:val="right" w:leader="dot" w:pos="9354"/>
          <w:tab w:val="clear" w:pos="9344"/>
        </w:tabs>
      </w:pPr>
      <w:r>
        <w:fldChar w:fldCharType="begin"/>
      </w:r>
      <w:r>
        <w:instrText xml:space="preserve"> HYPERLINK \l _Toc6418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9.3 </w:t>
      </w:r>
      <w:r>
        <w:rPr>
          <w:rFonts w:hint="eastAsia"/>
          <w:lang w:val="en-US" w:eastAsia="zh-CN"/>
        </w:rPr>
        <w:t>评分项</w:t>
      </w:r>
      <w:r>
        <w:tab/>
      </w:r>
      <w:r>
        <w:fldChar w:fldCharType="begin"/>
      </w:r>
      <w:r>
        <w:instrText xml:space="preserve"> PAGEREF _Toc6418 \h </w:instrText>
      </w:r>
      <w:r>
        <w:fldChar w:fldCharType="separate"/>
      </w:r>
      <w:r>
        <w:t>14</w:t>
      </w:r>
      <w:r>
        <w:fldChar w:fldCharType="end"/>
      </w:r>
      <w:r>
        <w:fldChar w:fldCharType="end"/>
      </w:r>
    </w:p>
    <w:p w14:paraId="638560F3">
      <w:pPr>
        <w:pStyle w:val="24"/>
        <w:tabs>
          <w:tab w:val="right" w:leader="dot" w:pos="9354"/>
          <w:tab w:val="clear" w:pos="9344"/>
        </w:tabs>
      </w:pPr>
      <w:r>
        <w:fldChar w:fldCharType="begin"/>
      </w:r>
      <w:r>
        <w:instrText xml:space="preserve"> HYPERLINK \l _Toc12774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9.4 </w:t>
      </w:r>
      <w:r>
        <w:rPr>
          <w:rFonts w:hint="eastAsia"/>
          <w:lang w:val="en-US" w:eastAsia="zh-CN"/>
        </w:rPr>
        <w:t>加分项</w:t>
      </w:r>
      <w:r>
        <w:tab/>
      </w:r>
      <w:r>
        <w:fldChar w:fldCharType="begin"/>
      </w:r>
      <w:r>
        <w:instrText xml:space="preserve"> PAGEREF _Toc12774 \h </w:instrText>
      </w:r>
      <w:r>
        <w:fldChar w:fldCharType="separate"/>
      </w:r>
      <w:r>
        <w:t>16</w:t>
      </w:r>
      <w:r>
        <w:fldChar w:fldCharType="end"/>
      </w:r>
      <w:r>
        <w:fldChar w:fldCharType="end"/>
      </w:r>
    </w:p>
    <w:p w14:paraId="090D19A9">
      <w:pPr>
        <w:pStyle w:val="19"/>
        <w:tabs>
          <w:tab w:val="right" w:leader="dot" w:pos="9354"/>
        </w:tabs>
      </w:pPr>
      <w:r>
        <w:fldChar w:fldCharType="begin"/>
      </w:r>
      <w:r>
        <w:instrText xml:space="preserve"> HYPERLINK \l _Toc27814 </w:instrText>
      </w:r>
      <w:r>
        <w:fldChar w:fldCharType="separate"/>
      </w:r>
      <w:r>
        <w:rPr>
          <w:rFonts w:hint="eastAsia" w:ascii="黑体" w:eastAsia="黑体"/>
          <w:i w:val="0"/>
          <w:lang w:val="en-US" w:eastAsia="zh-CN"/>
        </w:rPr>
        <w:t xml:space="preserve">10 </w:t>
      </w:r>
      <w:r>
        <w:rPr>
          <w:rFonts w:hint="eastAsia"/>
          <w:lang w:val="en-US" w:eastAsia="zh-CN"/>
        </w:rPr>
        <w:t>实施效果评价</w:t>
      </w:r>
      <w:r>
        <w:tab/>
      </w:r>
      <w:r>
        <w:fldChar w:fldCharType="begin"/>
      </w:r>
      <w:r>
        <w:instrText xml:space="preserve"> PAGEREF _Toc27814 \h </w:instrText>
      </w:r>
      <w:r>
        <w:fldChar w:fldCharType="separate"/>
      </w:r>
      <w:r>
        <w:t>16</w:t>
      </w:r>
      <w:r>
        <w:fldChar w:fldCharType="end"/>
      </w:r>
      <w:r>
        <w:fldChar w:fldCharType="end"/>
      </w:r>
    </w:p>
    <w:p w14:paraId="285DC5A9">
      <w:pPr>
        <w:pStyle w:val="24"/>
        <w:tabs>
          <w:tab w:val="right" w:leader="dot" w:pos="9354"/>
          <w:tab w:val="clear" w:pos="9344"/>
        </w:tabs>
      </w:pPr>
      <w:r>
        <w:fldChar w:fldCharType="begin"/>
      </w:r>
      <w:r>
        <w:instrText xml:space="preserve"> HYPERLINK \l _Toc11360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10.1 </w:t>
      </w:r>
      <w:r>
        <w:rPr>
          <w:rFonts w:hint="eastAsia"/>
          <w:lang w:val="en-US" w:eastAsia="zh-CN"/>
        </w:rPr>
        <w:t>一般规定</w:t>
      </w:r>
      <w:r>
        <w:tab/>
      </w:r>
      <w:r>
        <w:fldChar w:fldCharType="begin"/>
      </w:r>
      <w:r>
        <w:instrText xml:space="preserve"> PAGEREF _Toc11360 \h </w:instrText>
      </w:r>
      <w:r>
        <w:fldChar w:fldCharType="separate"/>
      </w:r>
      <w:r>
        <w:t>16</w:t>
      </w:r>
      <w:r>
        <w:fldChar w:fldCharType="end"/>
      </w:r>
      <w:r>
        <w:fldChar w:fldCharType="end"/>
      </w:r>
    </w:p>
    <w:p w14:paraId="02026E50">
      <w:pPr>
        <w:pStyle w:val="24"/>
        <w:tabs>
          <w:tab w:val="right" w:leader="dot" w:pos="9354"/>
          <w:tab w:val="clear" w:pos="9344"/>
        </w:tabs>
      </w:pPr>
      <w:r>
        <w:fldChar w:fldCharType="begin"/>
      </w:r>
      <w:r>
        <w:instrText xml:space="preserve"> HYPERLINK \l _Toc24111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10.2 </w:t>
      </w:r>
      <w:r>
        <w:rPr>
          <w:rFonts w:hint="eastAsia"/>
          <w:lang w:val="en-US" w:eastAsia="zh-CN"/>
        </w:rPr>
        <w:t>控制项</w:t>
      </w:r>
      <w:r>
        <w:tab/>
      </w:r>
      <w:r>
        <w:fldChar w:fldCharType="begin"/>
      </w:r>
      <w:r>
        <w:instrText xml:space="preserve"> PAGEREF _Toc24111 \h </w:instrText>
      </w:r>
      <w:r>
        <w:fldChar w:fldCharType="separate"/>
      </w:r>
      <w:r>
        <w:t>16</w:t>
      </w:r>
      <w:r>
        <w:fldChar w:fldCharType="end"/>
      </w:r>
      <w:r>
        <w:fldChar w:fldCharType="end"/>
      </w:r>
    </w:p>
    <w:p w14:paraId="58121552">
      <w:pPr>
        <w:pStyle w:val="24"/>
        <w:tabs>
          <w:tab w:val="right" w:leader="dot" w:pos="9354"/>
          <w:tab w:val="clear" w:pos="9344"/>
        </w:tabs>
      </w:pPr>
      <w:r>
        <w:fldChar w:fldCharType="begin"/>
      </w:r>
      <w:r>
        <w:instrText xml:space="preserve"> HYPERLINK \l _Toc29433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10.3 </w:t>
      </w:r>
      <w:r>
        <w:rPr>
          <w:rFonts w:hint="eastAsia"/>
          <w:lang w:val="en-US" w:eastAsia="zh-CN"/>
        </w:rPr>
        <w:t>评分项</w:t>
      </w:r>
      <w:r>
        <w:tab/>
      </w:r>
      <w:r>
        <w:fldChar w:fldCharType="begin"/>
      </w:r>
      <w:r>
        <w:instrText xml:space="preserve"> PAGEREF _Toc29433 \h </w:instrText>
      </w:r>
      <w:r>
        <w:fldChar w:fldCharType="separate"/>
      </w:r>
      <w:r>
        <w:t>16</w:t>
      </w:r>
      <w:r>
        <w:fldChar w:fldCharType="end"/>
      </w:r>
      <w:r>
        <w:fldChar w:fldCharType="end"/>
      </w:r>
    </w:p>
    <w:p w14:paraId="5BC938DE">
      <w:pPr>
        <w:pStyle w:val="24"/>
        <w:tabs>
          <w:tab w:val="right" w:leader="dot" w:pos="9354"/>
          <w:tab w:val="clear" w:pos="9344"/>
        </w:tabs>
      </w:pPr>
      <w:r>
        <w:fldChar w:fldCharType="begin"/>
      </w:r>
      <w:r>
        <w:instrText xml:space="preserve"> HYPERLINK \l _Toc32357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10.4 </w:t>
      </w:r>
      <w:r>
        <w:rPr>
          <w:rFonts w:hint="eastAsia"/>
          <w:lang w:val="en-US" w:eastAsia="zh-CN"/>
        </w:rPr>
        <w:t>加分项</w:t>
      </w:r>
      <w:r>
        <w:tab/>
      </w:r>
      <w:r>
        <w:fldChar w:fldCharType="begin"/>
      </w:r>
      <w:r>
        <w:instrText xml:space="preserve"> PAGEREF _Toc32357 \h </w:instrText>
      </w:r>
      <w:r>
        <w:fldChar w:fldCharType="separate"/>
      </w:r>
      <w:r>
        <w:t>17</w:t>
      </w:r>
      <w:r>
        <w:fldChar w:fldCharType="end"/>
      </w:r>
      <w:r>
        <w:fldChar w:fldCharType="end"/>
      </w:r>
    </w:p>
    <w:p w14:paraId="02F1B16C">
      <w:pPr>
        <w:pStyle w:val="19"/>
        <w:tabs>
          <w:tab w:val="right" w:leader="dot" w:pos="9354"/>
        </w:tabs>
      </w:pPr>
      <w:r>
        <w:fldChar w:fldCharType="begin"/>
      </w:r>
      <w:r>
        <w:instrText xml:space="preserve"> HYPERLINK \l _Toc25973 </w:instrText>
      </w:r>
      <w:r>
        <w:fldChar w:fldCharType="separate"/>
      </w:r>
      <w:r>
        <w:rPr>
          <w:rFonts w:hint="eastAsia" w:ascii="黑体" w:eastAsia="黑体"/>
          <w:i w:val="0"/>
          <w:lang w:val="en-US" w:eastAsia="zh-CN"/>
        </w:rPr>
        <w:t xml:space="preserve">11 </w:t>
      </w:r>
      <w:r>
        <w:rPr>
          <w:rFonts w:hint="eastAsia"/>
          <w:lang w:val="en-US" w:eastAsia="zh-CN"/>
        </w:rPr>
        <w:t>结果运用</w:t>
      </w:r>
      <w:r>
        <w:tab/>
      </w:r>
      <w:r>
        <w:fldChar w:fldCharType="begin"/>
      </w:r>
      <w:r>
        <w:instrText xml:space="preserve"> PAGEREF _Toc25973 \h </w:instrText>
      </w:r>
      <w:r>
        <w:fldChar w:fldCharType="separate"/>
      </w:r>
      <w:r>
        <w:t>17</w:t>
      </w:r>
      <w:r>
        <w:fldChar w:fldCharType="end"/>
      </w:r>
      <w:r>
        <w:fldChar w:fldCharType="end"/>
      </w:r>
    </w:p>
    <w:p w14:paraId="0B601416">
      <w:pPr>
        <w:pStyle w:val="24"/>
        <w:tabs>
          <w:tab w:val="right" w:leader="dot" w:pos="9354"/>
          <w:tab w:val="clear" w:pos="9344"/>
        </w:tabs>
      </w:pPr>
      <w:r>
        <w:fldChar w:fldCharType="begin"/>
      </w:r>
      <w:r>
        <w:instrText xml:space="preserve"> HYPERLINK \l _Toc8254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11.1 </w:t>
      </w:r>
      <w:r>
        <w:rPr>
          <w:rFonts w:hint="default"/>
          <w:lang w:val="en-US" w:eastAsia="zh-CN"/>
        </w:rPr>
        <w:t>评价结果及管理</w:t>
      </w:r>
      <w:r>
        <w:tab/>
      </w:r>
      <w:r>
        <w:fldChar w:fldCharType="begin"/>
      </w:r>
      <w:r>
        <w:instrText xml:space="preserve"> PAGEREF _Toc8254 \h </w:instrText>
      </w:r>
      <w:r>
        <w:fldChar w:fldCharType="separate"/>
      </w:r>
      <w:r>
        <w:t>17</w:t>
      </w:r>
      <w:r>
        <w:fldChar w:fldCharType="end"/>
      </w:r>
      <w:r>
        <w:fldChar w:fldCharType="end"/>
      </w:r>
    </w:p>
    <w:p w14:paraId="49F83859">
      <w:pPr>
        <w:pStyle w:val="19"/>
        <w:tabs>
          <w:tab w:val="right" w:leader="dot" w:pos="9354"/>
        </w:tabs>
      </w:pPr>
      <w:r>
        <w:fldChar w:fldCharType="begin"/>
      </w:r>
      <w:r>
        <w:instrText xml:space="preserve"> HYPERLINK \l _Toc15400 </w:instrText>
      </w:r>
      <w:r>
        <w:fldChar w:fldCharType="separate"/>
      </w:r>
      <w:r>
        <w:rPr>
          <w:rFonts w:hint="eastAsia" w:hAnsi="Times New Roman" w:cs="Times New Roman"/>
          <w:spacing w:val="100"/>
        </w:rPr>
        <w:t xml:space="preserve">附录A </w:t>
      </w:r>
      <w:r>
        <w:rPr>
          <w:rFonts w:hAnsi="Times New Roman" w:cs="Times New Roman"/>
        </w:rPr>
        <w:t xml:space="preserve"> </w:t>
      </w:r>
      <w:r>
        <w:rPr>
          <w:rFonts w:hint="eastAsia" w:hAnsi="Times New Roman" w:cs="Times New Roman"/>
        </w:rPr>
        <w:t>（</w:t>
      </w:r>
      <w:r>
        <w:rPr>
          <w:rFonts w:hint="eastAsia" w:hAnsi="Times New Roman" w:cs="Times New Roman"/>
          <w:lang w:val="en-US" w:eastAsia="zh-CN"/>
        </w:rPr>
        <w:t>资料性</w:t>
      </w:r>
      <w:r>
        <w:rPr>
          <w:rFonts w:hint="eastAsia" w:hAnsi="Times New Roman" w:cs="Times New Roman"/>
        </w:rPr>
        <w:t>）</w:t>
      </w:r>
      <w:r>
        <w:rPr>
          <w:rFonts w:hAnsi="Times New Roman" w:cs="Times New Roman"/>
        </w:rPr>
        <w:t xml:space="preserve"> </w:t>
      </w:r>
      <w:r>
        <w:rPr>
          <w:rFonts w:hint="eastAsia" w:hAnsi="Times New Roman" w:cs="Times New Roman"/>
        </w:rPr>
        <w:t>施工现场质量管理检查记录表</w:t>
      </w:r>
      <w:r>
        <w:tab/>
      </w:r>
      <w:r>
        <w:fldChar w:fldCharType="begin"/>
      </w:r>
      <w:r>
        <w:instrText xml:space="preserve"> PAGEREF _Toc15400 \h </w:instrText>
      </w:r>
      <w:r>
        <w:fldChar w:fldCharType="separate"/>
      </w:r>
      <w:r>
        <w:t>18</w:t>
      </w:r>
      <w:r>
        <w:fldChar w:fldCharType="end"/>
      </w:r>
      <w:r>
        <w:fldChar w:fldCharType="end"/>
      </w:r>
    </w:p>
    <w:p w14:paraId="5E0B430C">
      <w:pPr>
        <w:pStyle w:val="19"/>
        <w:tabs>
          <w:tab w:val="right" w:leader="dot" w:pos="9354"/>
        </w:tabs>
      </w:pPr>
      <w:r>
        <w:fldChar w:fldCharType="begin"/>
      </w:r>
      <w:r>
        <w:instrText xml:space="preserve"> HYPERLINK \l _Toc28429 </w:instrText>
      </w:r>
      <w:r>
        <w:fldChar w:fldCharType="separate"/>
      </w:r>
      <w:r>
        <w:rPr>
          <w:rFonts w:hint="eastAsia" w:hAnsi="Times New Roman" w:cs="Times New Roman"/>
          <w:spacing w:val="100"/>
        </w:rPr>
        <w:t xml:space="preserve">附录B </w:t>
      </w:r>
      <w:r>
        <w:rPr>
          <w:rFonts w:hAnsi="Times New Roman" w:cs="Times New Roman"/>
        </w:rPr>
        <w:t xml:space="preserve"> </w:t>
      </w:r>
      <w:r>
        <w:rPr>
          <w:rFonts w:hint="eastAsia" w:hAnsi="Times New Roman" w:cs="Times New Roman"/>
        </w:rPr>
        <w:t>（</w:t>
      </w:r>
      <w:r>
        <w:rPr>
          <w:rFonts w:hint="eastAsia" w:hAnsi="Times New Roman" w:cs="Times New Roman"/>
          <w:lang w:val="en-US" w:eastAsia="zh-CN"/>
        </w:rPr>
        <w:t>资料性</w:t>
      </w:r>
      <w:r>
        <w:rPr>
          <w:rFonts w:hint="eastAsia" w:hAnsi="Times New Roman" w:cs="Times New Roman"/>
        </w:rPr>
        <w:t>）</w:t>
      </w:r>
      <w:r>
        <w:rPr>
          <w:rFonts w:hAnsi="Times New Roman" w:cs="Times New Roman"/>
        </w:rPr>
        <w:t xml:space="preserve"> </w:t>
      </w:r>
      <w:r>
        <w:rPr>
          <w:rFonts w:hint="eastAsia" w:hAnsi="Times New Roman" w:cs="Times New Roman"/>
        </w:rPr>
        <w:t>隐蔽工程现场验收表</w:t>
      </w:r>
      <w:r>
        <w:tab/>
      </w:r>
      <w:r>
        <w:fldChar w:fldCharType="begin"/>
      </w:r>
      <w:r>
        <w:instrText xml:space="preserve"> PAGEREF _Toc28429 \h </w:instrText>
      </w:r>
      <w:r>
        <w:fldChar w:fldCharType="separate"/>
      </w:r>
      <w:r>
        <w:t>19</w:t>
      </w:r>
      <w:r>
        <w:fldChar w:fldCharType="end"/>
      </w:r>
      <w:r>
        <w:fldChar w:fldCharType="end"/>
      </w:r>
    </w:p>
    <w:p w14:paraId="1FF6D311">
      <w:pPr>
        <w:pStyle w:val="19"/>
        <w:tabs>
          <w:tab w:val="right" w:leader="dot" w:pos="9354"/>
        </w:tabs>
      </w:pPr>
      <w:r>
        <w:fldChar w:fldCharType="begin"/>
      </w:r>
      <w:r>
        <w:instrText xml:space="preserve"> HYPERLINK \l _Toc16418 </w:instrText>
      </w:r>
      <w:r>
        <w:fldChar w:fldCharType="separate"/>
      </w:r>
      <w:r>
        <w:rPr>
          <w:rFonts w:hint="eastAsia" w:hAnsi="Times New Roman" w:cs="Times New Roman"/>
          <w:spacing w:val="100"/>
        </w:rPr>
        <w:t xml:space="preserve">附录C </w:t>
      </w:r>
      <w:r>
        <w:rPr>
          <w:rFonts w:hAnsi="Times New Roman" w:cs="Times New Roman"/>
        </w:rPr>
        <w:t xml:space="preserve"> </w:t>
      </w:r>
      <w:r>
        <w:rPr>
          <w:rFonts w:hint="eastAsia" w:hAnsi="Times New Roman" w:cs="Times New Roman"/>
        </w:rPr>
        <w:t>（</w:t>
      </w:r>
      <w:r>
        <w:rPr>
          <w:rFonts w:hint="eastAsia" w:hAnsi="Times New Roman" w:cs="Times New Roman"/>
          <w:lang w:val="en-US" w:eastAsia="zh-CN"/>
        </w:rPr>
        <w:t>资料性</w:t>
      </w:r>
      <w:r>
        <w:rPr>
          <w:rFonts w:hint="eastAsia" w:hAnsi="Times New Roman" w:cs="Times New Roman"/>
        </w:rPr>
        <w:t>）</w:t>
      </w:r>
      <w:r>
        <w:rPr>
          <w:rFonts w:hAnsi="Times New Roman" w:cs="Times New Roman"/>
        </w:rPr>
        <w:t xml:space="preserve"> </w:t>
      </w:r>
      <w:r>
        <w:rPr>
          <w:rFonts w:hint="eastAsia" w:hAnsi="Times New Roman" w:cs="Times New Roman"/>
        </w:rPr>
        <w:t>阀门试压试验持续时间表</w:t>
      </w:r>
      <w:r>
        <w:tab/>
      </w:r>
      <w:r>
        <w:fldChar w:fldCharType="begin"/>
      </w:r>
      <w:r>
        <w:instrText xml:space="preserve"> PAGEREF _Toc16418 \h </w:instrText>
      </w:r>
      <w:r>
        <w:fldChar w:fldCharType="separate"/>
      </w:r>
      <w:r>
        <w:t>20</w:t>
      </w:r>
      <w:r>
        <w:fldChar w:fldCharType="end"/>
      </w:r>
      <w:r>
        <w:fldChar w:fldCharType="end"/>
      </w:r>
    </w:p>
    <w:p w14:paraId="5078925C">
      <w:pPr>
        <w:pStyle w:val="19"/>
        <w:tabs>
          <w:tab w:val="right" w:leader="dot" w:pos="9354"/>
        </w:tabs>
      </w:pPr>
      <w:r>
        <w:fldChar w:fldCharType="begin"/>
      </w:r>
      <w:r>
        <w:instrText xml:space="preserve"> HYPERLINK \l _Toc22148 </w:instrText>
      </w:r>
      <w:r>
        <w:fldChar w:fldCharType="separate"/>
      </w:r>
      <w:r>
        <w:rPr>
          <w:rFonts w:hint="eastAsia" w:hAnsi="Times New Roman" w:cs="Times New Roman"/>
          <w:spacing w:val="100"/>
        </w:rPr>
        <w:t xml:space="preserve">附录D </w:t>
      </w:r>
      <w:r>
        <w:rPr>
          <w:rFonts w:hAnsi="Times New Roman" w:cs="Times New Roman"/>
        </w:rPr>
        <w:t xml:space="preserve"> </w:t>
      </w:r>
      <w:r>
        <w:rPr>
          <w:rFonts w:hint="eastAsia" w:hAnsi="Times New Roman" w:cs="Times New Roman"/>
        </w:rPr>
        <w:t>（</w:t>
      </w:r>
      <w:r>
        <w:rPr>
          <w:rFonts w:hint="eastAsia" w:hAnsi="Times New Roman" w:cs="Times New Roman"/>
          <w:lang w:val="en-US" w:eastAsia="zh-CN"/>
        </w:rPr>
        <w:t>资料性</w:t>
      </w:r>
      <w:r>
        <w:rPr>
          <w:rFonts w:hint="eastAsia" w:hAnsi="Times New Roman" w:cs="Times New Roman"/>
        </w:rPr>
        <w:t>）</w:t>
      </w:r>
      <w:r>
        <w:rPr>
          <w:rFonts w:hAnsi="Times New Roman" w:cs="Times New Roman"/>
        </w:rPr>
        <w:t xml:space="preserve"> </w:t>
      </w:r>
      <w:r>
        <w:rPr>
          <w:rFonts w:hint="eastAsia" w:hAnsi="Times New Roman" w:cs="Times New Roman"/>
        </w:rPr>
        <w:t>文物消防防护工程交付（运维）评价表</w:t>
      </w:r>
      <w:r>
        <w:tab/>
      </w:r>
      <w:r>
        <w:fldChar w:fldCharType="begin"/>
      </w:r>
      <w:r>
        <w:instrText xml:space="preserve"> PAGEREF _Toc22148 \h </w:instrText>
      </w:r>
      <w:r>
        <w:fldChar w:fldCharType="separate"/>
      </w:r>
      <w:r>
        <w:t>21</w:t>
      </w:r>
      <w:r>
        <w:fldChar w:fldCharType="end"/>
      </w:r>
      <w:r>
        <w:fldChar w:fldCharType="end"/>
      </w:r>
    </w:p>
    <w:p w14:paraId="035E1DE8">
      <w:pPr>
        <w:pStyle w:val="19"/>
        <w:tabs>
          <w:tab w:val="right" w:leader="dot" w:pos="9354"/>
        </w:tabs>
      </w:pPr>
      <w:r>
        <w:fldChar w:fldCharType="begin"/>
      </w:r>
      <w:r>
        <w:instrText xml:space="preserve"> HYPERLINK \l _Toc25003 </w:instrText>
      </w:r>
      <w:r>
        <w:fldChar w:fldCharType="separate"/>
      </w:r>
      <w:r>
        <w:rPr>
          <w:rFonts w:hint="eastAsia"/>
          <w:spacing w:val="100"/>
        </w:rPr>
        <w:t xml:space="preserve">附录E </w:t>
      </w:r>
      <w:r>
        <w:t xml:space="preserve"> </w:t>
      </w:r>
      <w:r>
        <w:rPr>
          <w:rFonts w:hint="eastAsia"/>
        </w:rPr>
        <w:t>（</w:t>
      </w:r>
      <w:r>
        <w:rPr>
          <w:rFonts w:hint="eastAsia"/>
          <w:lang w:val="en-US" w:eastAsia="zh-CN"/>
        </w:rPr>
        <w:t>资料性</w:t>
      </w:r>
      <w:r>
        <w:rPr>
          <w:rFonts w:hint="eastAsia"/>
        </w:rPr>
        <w:t>）</w:t>
      </w:r>
      <w:r>
        <w:t xml:space="preserve"> </w:t>
      </w:r>
      <w:r>
        <w:rPr>
          <w:rFonts w:hint="eastAsia"/>
        </w:rPr>
        <w:t>文物安全防护工程实施效果专家评估表（样表）</w:t>
      </w:r>
      <w:r>
        <w:tab/>
      </w:r>
      <w:r>
        <w:fldChar w:fldCharType="begin"/>
      </w:r>
      <w:r>
        <w:instrText xml:space="preserve"> PAGEREF _Toc25003 \h </w:instrText>
      </w:r>
      <w:r>
        <w:fldChar w:fldCharType="separate"/>
      </w:r>
      <w:r>
        <w:t>23</w:t>
      </w:r>
      <w:r>
        <w:fldChar w:fldCharType="end"/>
      </w:r>
      <w:r>
        <w:fldChar w:fldCharType="end"/>
      </w:r>
    </w:p>
    <w:p w14:paraId="1E25670E">
      <w:pPr>
        <w:pStyle w:val="91"/>
        <w:spacing w:after="468"/>
        <w:sectPr>
          <w:headerReference r:id="rId11" w:type="default"/>
          <w:footerReference r:id="rId13" w:type="default"/>
          <w:headerReference r:id="rId12" w:type="even"/>
          <w:footerReference r:id="rId14" w:type="even"/>
          <w:pgSz w:w="11906" w:h="16838"/>
          <w:pgMar w:top="1928" w:right="1134" w:bottom="1134" w:left="1134" w:header="1418" w:footer="1134" w:gutter="284"/>
          <w:pgBorders>
            <w:top w:val="none" w:sz="0" w:space="0"/>
            <w:left w:val="none" w:sz="0" w:space="0"/>
            <w:bottom w:val="none" w:sz="0" w:space="0"/>
            <w:right w:val="none" w:sz="0" w:space="0"/>
          </w:pgBorders>
          <w:pgNumType w:fmt="upperRoman" w:start="1"/>
          <w:cols w:space="425" w:num="1"/>
          <w:formProt w:val="0"/>
          <w:docGrid w:type="lines" w:linePitch="312" w:charSpace="0"/>
        </w:sectPr>
      </w:pPr>
      <w:r>
        <w:fldChar w:fldCharType="end"/>
      </w:r>
    </w:p>
    <w:bookmarkEnd w:id="21"/>
    <w:p w14:paraId="47080E06">
      <w:pPr>
        <w:pStyle w:val="89"/>
        <w:spacing w:before="900" w:after="468"/>
      </w:pPr>
      <w:bookmarkStart w:id="23" w:name="_Toc16128"/>
      <w:bookmarkStart w:id="24" w:name="BookMark2"/>
      <w:r>
        <w:rPr>
          <w:spacing w:val="320"/>
        </w:rPr>
        <w:t>前</w:t>
      </w:r>
      <w:r>
        <w:t>言</w:t>
      </w:r>
      <w:bookmarkEnd w:id="22"/>
      <w:bookmarkEnd w:id="23"/>
    </w:p>
    <w:p w14:paraId="2E72FF95">
      <w:pPr>
        <w:pStyle w:val="56"/>
        <w:ind w:firstLine="420"/>
      </w:pPr>
      <w:r>
        <w:rPr>
          <w:rFonts w:hint="eastAsia"/>
        </w:rPr>
        <w:t>本文件按照GB/T 1.1—2020《标准化工作导则  第1部分：标准化文件的结构和起草规则》的规定起草。</w:t>
      </w:r>
    </w:p>
    <w:p w14:paraId="40E32FD6">
      <w:pPr>
        <w:pStyle w:val="56"/>
        <w:ind w:firstLine="420"/>
        <w:rPr>
          <w:rFonts w:hint="eastAsia"/>
        </w:rPr>
      </w:pPr>
      <w:r>
        <w:rPr>
          <w:rFonts w:hint="eastAsia"/>
        </w:rPr>
        <w:t xml:space="preserve">请注意本文件的某些内容可能涉及专利。本文件的发布机构不承担识别专利的责任。 </w:t>
      </w:r>
    </w:p>
    <w:p w14:paraId="4619E8F3">
      <w:pPr>
        <w:pStyle w:val="56"/>
        <w:ind w:firstLine="420"/>
      </w:pPr>
      <w:r>
        <w:rPr>
          <w:rFonts w:hint="eastAsia"/>
        </w:rPr>
        <w:t>本文件由山西省文物局提出、归口并组织实施。</w:t>
      </w:r>
    </w:p>
    <w:p w14:paraId="2A6F9258">
      <w:pPr>
        <w:pStyle w:val="56"/>
        <w:ind w:firstLine="420"/>
      </w:pPr>
    </w:p>
    <w:p w14:paraId="189BA175">
      <w:pPr>
        <w:pStyle w:val="56"/>
        <w:ind w:firstLine="420"/>
        <w:rPr>
          <w:rFonts w:hint="eastAsia"/>
        </w:rPr>
      </w:pPr>
      <w:r>
        <w:rPr>
          <w:rFonts w:hint="eastAsia"/>
        </w:rPr>
        <w:t xml:space="preserve">本文件起草单位：山西省消防协会 </w:t>
      </w:r>
    </w:p>
    <w:p w14:paraId="3AA4F896">
      <w:pPr>
        <w:pStyle w:val="56"/>
        <w:ind w:firstLine="420"/>
        <w:rPr>
          <w:rFonts w:hint="eastAsia"/>
        </w:rPr>
      </w:pPr>
      <w:r>
        <w:rPr>
          <w:rFonts w:hint="eastAsia"/>
        </w:rPr>
        <w:t xml:space="preserve">                山西省文物局</w:t>
      </w:r>
    </w:p>
    <w:p w14:paraId="6B671A97">
      <w:pPr>
        <w:pStyle w:val="56"/>
        <w:ind w:firstLine="2100" w:firstLineChars="1000"/>
        <w:rPr>
          <w:rFonts w:hint="eastAsia"/>
        </w:rPr>
      </w:pPr>
      <w:r>
        <w:rPr>
          <w:rFonts w:hint="eastAsia"/>
        </w:rPr>
        <w:t xml:space="preserve">太原市建筑设计研究院 </w:t>
      </w:r>
    </w:p>
    <w:p w14:paraId="16343A55">
      <w:pPr>
        <w:pStyle w:val="56"/>
        <w:ind w:firstLine="2100" w:firstLineChars="1000"/>
        <w:rPr>
          <w:rFonts w:hint="eastAsia"/>
        </w:rPr>
      </w:pPr>
      <w:r>
        <w:rPr>
          <w:rFonts w:hint="eastAsia"/>
        </w:rPr>
        <w:t>山西毅圣数智消防股份有限公司</w:t>
      </w:r>
    </w:p>
    <w:p w14:paraId="5E6658A1">
      <w:pPr>
        <w:pStyle w:val="56"/>
        <w:ind w:firstLine="420"/>
        <w:rPr>
          <w:rFonts w:hint="eastAsia"/>
        </w:rPr>
      </w:pPr>
    </w:p>
    <w:p w14:paraId="5E4E5DC1">
      <w:pPr>
        <w:pStyle w:val="56"/>
        <w:ind w:firstLine="420"/>
        <w:rPr>
          <w:rFonts w:hint="eastAsia"/>
        </w:rPr>
      </w:pPr>
      <w:r>
        <w:rPr>
          <w:rFonts w:hint="eastAsia"/>
        </w:rPr>
        <w:t xml:space="preserve">本文件主要起草人：鲁亚姝 王健 吴兴 王晓芬 李建宇 迟轶敏 陈仲毅 </w:t>
      </w:r>
    </w:p>
    <w:p w14:paraId="40EAC235">
      <w:pPr>
        <w:pStyle w:val="56"/>
        <w:ind w:firstLine="2310" w:firstLineChars="1100"/>
        <w:sectPr>
          <w:headerReference r:id="rId15" w:type="default"/>
          <w:footerReference r:id="rId17" w:type="default"/>
          <w:headerReference r:id="rId16" w:type="even"/>
          <w:footerReference r:id="rId18" w:type="even"/>
          <w:pgSz w:w="11906" w:h="16838"/>
          <w:pgMar w:top="1928" w:right="1134" w:bottom="1134" w:left="1134" w:header="1418" w:footer="1134" w:gutter="284"/>
          <w:pgBorders>
            <w:top w:val="none" w:sz="0" w:space="0"/>
            <w:left w:val="none" w:sz="0" w:space="0"/>
            <w:bottom w:val="none" w:sz="0" w:space="0"/>
            <w:right w:val="none" w:sz="0" w:space="0"/>
          </w:pgBorders>
          <w:pgNumType w:fmt="upperRoman"/>
          <w:cols w:space="425" w:num="1"/>
          <w:formProt w:val="0"/>
          <w:docGrid w:type="lines" w:linePitch="312" w:charSpace="0"/>
        </w:sectPr>
      </w:pPr>
      <w:r>
        <w:rPr>
          <w:rFonts w:hint="eastAsia"/>
        </w:rPr>
        <w:t>赵茁轶 张馨文 申湘慧 曹叶</w:t>
      </w:r>
    </w:p>
    <w:bookmarkEnd w:id="24"/>
    <w:p w14:paraId="7E78CE6B">
      <w:pPr>
        <w:spacing w:line="20" w:lineRule="exact"/>
        <w:jc w:val="center"/>
        <w:rPr>
          <w:rFonts w:ascii="黑体" w:hAnsi="黑体" w:eastAsia="黑体"/>
          <w:sz w:val="32"/>
          <w:szCs w:val="32"/>
        </w:rPr>
      </w:pPr>
      <w:bookmarkStart w:id="25" w:name="BookMark4"/>
    </w:p>
    <w:p w14:paraId="66FB55C6">
      <w:pPr>
        <w:spacing w:line="20" w:lineRule="exact"/>
        <w:jc w:val="center"/>
        <w:rPr>
          <w:rFonts w:ascii="黑体" w:hAnsi="黑体" w:eastAsia="黑体"/>
          <w:sz w:val="32"/>
          <w:szCs w:val="32"/>
        </w:rPr>
      </w:pPr>
    </w:p>
    <w:sdt>
      <w:sdtPr>
        <w:tag w:val="NEW_STAND_NAME"/>
        <w:id w:val="595910757"/>
        <w:lock w:val="sdtLocked"/>
        <w:placeholder>
          <w:docPart w:val="CED78AD2B7EC41678E362D84170A5E5B"/>
        </w:placeholder>
      </w:sdtPr>
      <w:sdtContent>
        <w:p w14:paraId="590E3940">
          <w:pPr>
            <w:pStyle w:val="177"/>
          </w:pPr>
          <w:bookmarkStart w:id="26" w:name="NEW_STAND_NAME"/>
          <w:r>
            <w:rPr>
              <w:rFonts w:hint="eastAsia"/>
              <w:lang w:eastAsia="zh-CN"/>
            </w:rPr>
            <w:t>文物建筑消防防护工程评价工作规范</w:t>
          </w:r>
        </w:p>
      </w:sdtContent>
    </w:sdt>
    <w:bookmarkEnd w:id="26"/>
    <w:p w14:paraId="7E2709C1">
      <w:pPr>
        <w:pStyle w:val="104"/>
        <w:spacing w:before="312" w:after="312"/>
      </w:pPr>
      <w:bookmarkStart w:id="27" w:name="_Toc24884218"/>
      <w:bookmarkStart w:id="28" w:name="_Toc17233333"/>
      <w:bookmarkStart w:id="29" w:name="_Toc26648465"/>
      <w:bookmarkStart w:id="30" w:name="_Toc26986530"/>
      <w:bookmarkStart w:id="31" w:name="_Toc24884211"/>
      <w:bookmarkStart w:id="32" w:name="_Toc21646"/>
      <w:bookmarkStart w:id="33" w:name="_Toc26718930"/>
      <w:bookmarkStart w:id="34" w:name="_Toc26986771"/>
      <w:bookmarkStart w:id="35" w:name="_Toc150018791"/>
      <w:bookmarkStart w:id="36" w:name="_Toc17233325"/>
      <w:bookmarkStart w:id="37" w:name="_Toc97191423"/>
      <w:r>
        <w:rPr>
          <w:rFonts w:hint="eastAsia"/>
        </w:rPr>
        <w:t>范围</w:t>
      </w:r>
      <w:bookmarkEnd w:id="27"/>
      <w:bookmarkEnd w:id="28"/>
      <w:bookmarkEnd w:id="29"/>
      <w:bookmarkEnd w:id="30"/>
      <w:bookmarkEnd w:id="31"/>
      <w:bookmarkEnd w:id="32"/>
      <w:bookmarkEnd w:id="33"/>
      <w:bookmarkEnd w:id="34"/>
      <w:bookmarkEnd w:id="35"/>
      <w:bookmarkEnd w:id="36"/>
      <w:bookmarkEnd w:id="37"/>
    </w:p>
    <w:p w14:paraId="08C16605">
      <w:pPr>
        <w:pStyle w:val="56"/>
        <w:ind w:firstLine="420"/>
        <w:rPr>
          <w:rFonts w:hint="eastAsia"/>
        </w:rPr>
      </w:pPr>
      <w:bookmarkStart w:id="38" w:name="_Toc17233334"/>
      <w:bookmarkStart w:id="39" w:name="_Toc26648466"/>
      <w:bookmarkStart w:id="40" w:name="_Toc24884212"/>
      <w:bookmarkStart w:id="41" w:name="_Toc24884219"/>
      <w:bookmarkStart w:id="42" w:name="_Toc17233326"/>
      <w:r>
        <w:rPr>
          <w:rFonts w:hint="eastAsia"/>
        </w:rPr>
        <w:t>本文件规定了文物保护单位对消防防护工程进行评价的过程</w:t>
      </w:r>
      <w:r>
        <w:rPr>
          <w:rFonts w:hint="eastAsia"/>
          <w:lang w:eastAsia="zh-CN"/>
        </w:rPr>
        <w:t>、</w:t>
      </w:r>
      <w:r>
        <w:rPr>
          <w:rFonts w:hint="eastAsia"/>
        </w:rPr>
        <w:t>方法</w:t>
      </w:r>
      <w:r>
        <w:rPr>
          <w:rFonts w:hint="eastAsia"/>
          <w:lang w:val="en-US" w:eastAsia="zh-CN"/>
        </w:rPr>
        <w:t>和要求</w:t>
      </w:r>
      <w:r>
        <w:rPr>
          <w:rFonts w:hint="eastAsia"/>
        </w:rPr>
        <w:t>。</w:t>
      </w:r>
    </w:p>
    <w:p w14:paraId="12DC1CDB">
      <w:pPr>
        <w:pStyle w:val="56"/>
        <w:ind w:firstLine="420"/>
      </w:pPr>
      <w:r>
        <w:rPr>
          <w:rFonts w:hint="eastAsia"/>
        </w:rPr>
        <w:t>本文件适用于文物保护单位消防</w:t>
      </w:r>
      <w:r>
        <w:rPr>
          <w:rFonts w:hint="eastAsia"/>
          <w:lang w:val="en-US" w:eastAsia="zh-CN"/>
        </w:rPr>
        <w:t>防护</w:t>
      </w:r>
      <w:r>
        <w:rPr>
          <w:rFonts w:hint="eastAsia"/>
        </w:rPr>
        <w:t>工程的设计、施工、验收、</w:t>
      </w:r>
      <w:r>
        <w:rPr>
          <w:rFonts w:hint="eastAsia"/>
          <w:lang w:val="en-US" w:eastAsia="zh-CN"/>
        </w:rPr>
        <w:t>运行</w:t>
      </w:r>
      <w:r>
        <w:rPr>
          <w:rFonts w:hint="eastAsia"/>
        </w:rPr>
        <w:t>使用</w:t>
      </w:r>
      <w:r>
        <w:rPr>
          <w:rFonts w:hint="eastAsia"/>
          <w:lang w:val="en-US" w:eastAsia="zh-CN"/>
        </w:rPr>
        <w:t>阶段及工程的实施效果</w:t>
      </w:r>
      <w:r>
        <w:rPr>
          <w:rFonts w:hint="eastAsia"/>
        </w:rPr>
        <w:t>评价。</w:t>
      </w:r>
    </w:p>
    <w:p w14:paraId="1229E4E8">
      <w:pPr>
        <w:pStyle w:val="104"/>
        <w:spacing w:before="312" w:after="312"/>
      </w:pPr>
      <w:bookmarkStart w:id="43" w:name="_Toc26986772"/>
      <w:bookmarkStart w:id="44" w:name="_Toc26986531"/>
      <w:bookmarkStart w:id="45" w:name="_Toc23331"/>
      <w:bookmarkStart w:id="46" w:name="_Toc150018792"/>
      <w:bookmarkStart w:id="47" w:name="_Toc26718931"/>
      <w:bookmarkStart w:id="48" w:name="_Toc97191424"/>
      <w:r>
        <w:rPr>
          <w:rFonts w:hint="eastAsia"/>
        </w:rPr>
        <w:t>规范性引用文件</w:t>
      </w:r>
      <w:bookmarkEnd w:id="38"/>
      <w:bookmarkEnd w:id="39"/>
      <w:bookmarkEnd w:id="40"/>
      <w:bookmarkEnd w:id="41"/>
      <w:bookmarkEnd w:id="42"/>
      <w:bookmarkEnd w:id="43"/>
      <w:bookmarkEnd w:id="44"/>
      <w:bookmarkEnd w:id="45"/>
      <w:bookmarkEnd w:id="46"/>
      <w:bookmarkEnd w:id="47"/>
      <w:bookmarkEnd w:id="48"/>
    </w:p>
    <w:sdt>
      <w:sdtPr>
        <w:rPr>
          <w:rFonts w:hint="eastAsia"/>
        </w:rPr>
        <w:id w:val="715848253"/>
        <w:placeholder>
          <w:docPart w:val="09C3FA193D8841DA880E10EE827F2AB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B11D85B">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F644007">
      <w:pPr>
        <w:pStyle w:val="56"/>
        <w:ind w:firstLine="420"/>
        <w:rPr>
          <w:rFonts w:hint="eastAsia"/>
        </w:rPr>
      </w:pPr>
      <w:r>
        <w:rPr>
          <w:rFonts w:hint="eastAsia"/>
        </w:rPr>
        <w:t>GB 25201  建筑消防设施的维护管理</w:t>
      </w:r>
    </w:p>
    <w:p w14:paraId="6D1F222A">
      <w:pPr>
        <w:pStyle w:val="56"/>
        <w:ind w:firstLine="420"/>
        <w:rPr>
          <w:rFonts w:hint="eastAsia"/>
        </w:rPr>
      </w:pPr>
      <w:r>
        <w:rPr>
          <w:rFonts w:hint="eastAsia"/>
        </w:rPr>
        <w:t>GB 50116  火灾自动报警系统设计规范</w:t>
      </w:r>
    </w:p>
    <w:p w14:paraId="30204FD1">
      <w:pPr>
        <w:pStyle w:val="56"/>
        <w:ind w:firstLine="420"/>
        <w:rPr>
          <w:rFonts w:hint="eastAsia"/>
        </w:rPr>
      </w:pPr>
      <w:r>
        <w:rPr>
          <w:rFonts w:hint="eastAsia"/>
        </w:rPr>
        <w:t>GB 50166  火灾自动报警系统施工及验收标准</w:t>
      </w:r>
    </w:p>
    <w:p w14:paraId="115DC5F4">
      <w:pPr>
        <w:pStyle w:val="56"/>
        <w:ind w:firstLine="420"/>
        <w:rPr>
          <w:rFonts w:hint="eastAsia"/>
        </w:rPr>
      </w:pPr>
      <w:r>
        <w:rPr>
          <w:rFonts w:hint="eastAsia"/>
        </w:rPr>
        <w:t>GB 50261  自动喷水灭火系统施工及验收规范</w:t>
      </w:r>
    </w:p>
    <w:p w14:paraId="1D2A84FB">
      <w:pPr>
        <w:pStyle w:val="56"/>
        <w:ind w:firstLine="420"/>
        <w:rPr>
          <w:rFonts w:hint="default" w:eastAsia="宋体"/>
          <w:lang w:val="en-US" w:eastAsia="zh-CN"/>
        </w:rPr>
      </w:pPr>
      <w:r>
        <w:rPr>
          <w:rFonts w:hint="eastAsia"/>
        </w:rPr>
        <w:t>GB 5026</w:t>
      </w:r>
      <w:r>
        <w:rPr>
          <w:rFonts w:hint="eastAsia"/>
          <w:lang w:val="en-US" w:eastAsia="zh-CN"/>
        </w:rPr>
        <w:t>8</w:t>
      </w:r>
      <w:r>
        <w:rPr>
          <w:rFonts w:hint="default"/>
          <w:lang w:val="en-US"/>
        </w:rPr>
        <w:t xml:space="preserve">  </w:t>
      </w:r>
      <w:r>
        <w:rPr>
          <w:rFonts w:hint="eastAsia"/>
          <w:lang w:val="en-US" w:eastAsia="zh-CN"/>
        </w:rPr>
        <w:t>给排水管道工程施工与验收规范</w:t>
      </w:r>
    </w:p>
    <w:p w14:paraId="1F6226EA">
      <w:pPr>
        <w:pStyle w:val="56"/>
        <w:ind w:firstLine="420"/>
        <w:rPr>
          <w:rFonts w:hint="eastAsia"/>
        </w:rPr>
      </w:pPr>
      <w:r>
        <w:rPr>
          <w:rFonts w:hint="eastAsia"/>
        </w:rPr>
        <w:t>GB 50303  建筑电气工程施工质量验收规范</w:t>
      </w:r>
    </w:p>
    <w:p w14:paraId="111F0A77">
      <w:pPr>
        <w:pStyle w:val="56"/>
        <w:ind w:firstLine="420"/>
        <w:rPr>
          <w:rFonts w:hint="eastAsia"/>
        </w:rPr>
      </w:pPr>
      <w:r>
        <w:rPr>
          <w:rFonts w:hint="eastAsia"/>
        </w:rPr>
        <w:t>GB 50370  气体灭火系统设计规范</w:t>
      </w:r>
    </w:p>
    <w:p w14:paraId="0A9BBB17">
      <w:pPr>
        <w:pStyle w:val="56"/>
        <w:ind w:firstLine="420"/>
        <w:rPr>
          <w:rFonts w:hint="eastAsia"/>
        </w:rPr>
      </w:pPr>
      <w:r>
        <w:rPr>
          <w:rFonts w:hint="eastAsia"/>
        </w:rPr>
        <w:t>GB 50974  消防给水及消火栓系统技术规范</w:t>
      </w:r>
    </w:p>
    <w:p w14:paraId="46AE29D3">
      <w:pPr>
        <w:pStyle w:val="56"/>
        <w:ind w:firstLine="420"/>
      </w:pPr>
      <w:r>
        <w:rPr>
          <w:rFonts w:hint="eastAsia"/>
        </w:rPr>
        <w:t>XF 1151  火灾报警系统无线通信功能通用要求</w:t>
      </w:r>
    </w:p>
    <w:p w14:paraId="41D9703E">
      <w:pPr>
        <w:pStyle w:val="104"/>
        <w:spacing w:before="312" w:after="312"/>
      </w:pPr>
      <w:bookmarkStart w:id="49" w:name="_Toc97191425"/>
      <w:bookmarkStart w:id="50" w:name="_Toc150018793"/>
      <w:bookmarkStart w:id="51" w:name="_Toc25104"/>
      <w:r>
        <w:rPr>
          <w:rFonts w:hint="eastAsia"/>
          <w:szCs w:val="21"/>
        </w:rPr>
        <w:t>术语和定义</w:t>
      </w:r>
      <w:bookmarkEnd w:id="49"/>
      <w:bookmarkEnd w:id="50"/>
      <w:bookmarkEnd w:id="51"/>
    </w:p>
    <w:sdt>
      <w:sdtPr>
        <w:id w:val="-1909835108"/>
        <w:placeholder>
          <w:docPart w:val="FE7CD4069B7C437693D2180E6E42921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79D23CA">
          <w:pPr>
            <w:pStyle w:val="56"/>
            <w:ind w:firstLine="420"/>
          </w:pPr>
          <w:bookmarkStart w:id="52" w:name="_Toc26986532"/>
          <w:bookmarkEnd w:id="52"/>
          <w:r>
            <w:rPr>
              <w:rFonts w:ascii="宋体" w:hAnsi="Times New Roman" w:eastAsia="宋体" w:cs="Times New Roman"/>
              <w:sz w:val="21"/>
              <w:lang w:val="en-US" w:eastAsia="zh-CN" w:bidi="ar-SA"/>
            </w:rPr>
            <w:t>下列术语和定义适用于本文件。</w:t>
          </w:r>
        </w:p>
      </w:sdtContent>
    </w:sdt>
    <w:p w14:paraId="02C5168D">
      <w:pPr>
        <w:pStyle w:val="56"/>
        <w:ind w:firstLine="420"/>
      </w:pPr>
    </w:p>
    <w:p w14:paraId="1CF7FD94">
      <w:pPr>
        <w:spacing w:line="20" w:lineRule="exact"/>
        <w:jc w:val="center"/>
        <w:rPr>
          <w:rFonts w:ascii="黑体" w:hAnsi="黑体" w:eastAsia="黑体"/>
          <w:sz w:val="32"/>
          <w:szCs w:val="32"/>
        </w:rPr>
      </w:pPr>
    </w:p>
    <w:p w14:paraId="48DB9879">
      <w:pPr>
        <w:spacing w:line="20" w:lineRule="exact"/>
        <w:jc w:val="center"/>
        <w:rPr>
          <w:rFonts w:ascii="黑体" w:hAnsi="黑体" w:eastAsia="黑体"/>
          <w:sz w:val="32"/>
          <w:szCs w:val="32"/>
        </w:rPr>
      </w:pPr>
    </w:p>
    <w:p w14:paraId="0A5F66F1">
      <w:pPr>
        <w:pStyle w:val="223"/>
        <w:ind w:left="420" w:hanging="420" w:hangingChars="200"/>
        <w:rPr>
          <w:rFonts w:hint="eastAsia" w:ascii="黑体" w:hAnsi="黑体" w:eastAsia="黑体"/>
          <w:highlight w:val="none"/>
        </w:rPr>
      </w:pPr>
      <w:r>
        <w:rPr>
          <w:rFonts w:hint="eastAsia" w:ascii="黑体" w:hAnsi="黑体" w:eastAsia="黑体"/>
          <w:lang w:val="en-US" w:eastAsia="zh-CN"/>
        </w:rPr>
        <w:t>文物建筑消防防护工程</w:t>
      </w:r>
      <w:r>
        <w:rPr>
          <w:rFonts w:hint="eastAsia" w:ascii="黑体" w:hAnsi="黑体" w:eastAsia="黑体"/>
        </w:rPr>
        <w:t xml:space="preserve">评价  </w:t>
      </w:r>
      <w:r>
        <w:rPr>
          <w:rFonts w:hint="eastAsia" w:ascii="黑体" w:hAnsi="黑体" w:eastAsia="黑体"/>
          <w:highlight w:val="none"/>
        </w:rPr>
        <w:t>Fire Protection Engineering Evaluation for Historic Buildings</w:t>
      </w:r>
    </w:p>
    <w:p w14:paraId="634A3122">
      <w:pPr>
        <w:pStyle w:val="56"/>
        <w:ind w:firstLine="420"/>
        <w:rPr>
          <w:rFonts w:hint="eastAsia"/>
          <w:lang w:val="en-US" w:eastAsia="zh-CN"/>
        </w:rPr>
      </w:pPr>
      <w:r>
        <w:rPr>
          <w:rFonts w:hint="eastAsia"/>
          <w:lang w:val="en-US" w:eastAsia="zh-CN"/>
        </w:rPr>
        <w:t>对文物建筑消防防护工程的设计、施工、运行、维护保养及工程整体的质量、作用、自身状态等进行评价的过程。</w:t>
      </w:r>
    </w:p>
    <w:p w14:paraId="7985AD12">
      <w:pPr>
        <w:pStyle w:val="223"/>
        <w:ind w:left="420" w:hanging="420" w:hangingChars="200"/>
        <w:rPr>
          <w:rFonts w:hint="eastAsia" w:ascii="黑体" w:hAnsi="黑体" w:eastAsia="黑体"/>
          <w:highlight w:val="none"/>
        </w:rPr>
      </w:pPr>
      <w:r>
        <w:rPr>
          <w:rFonts w:hint="eastAsia" w:ascii="黑体" w:hAnsi="黑体" w:eastAsia="黑体"/>
          <w:lang w:val="en-US" w:eastAsia="zh-CN"/>
        </w:rPr>
        <w:t>文物建筑</w:t>
      </w:r>
      <w:r>
        <w:rPr>
          <w:rFonts w:hint="eastAsia" w:ascii="黑体" w:hAnsi="黑体" w:eastAsia="黑体"/>
        </w:rPr>
        <w:t xml:space="preserve">自动防灭火系统 </w:t>
      </w:r>
      <w:r>
        <w:rPr>
          <w:rFonts w:hint="eastAsia" w:ascii="黑体" w:hAnsi="黑体" w:eastAsia="黑体"/>
          <w:highlight w:val="none"/>
        </w:rPr>
        <w:t xml:space="preserve"> Automatic Fire Protection System for Historic Buildings</w:t>
      </w:r>
    </w:p>
    <w:p w14:paraId="751E34B1">
      <w:pPr>
        <w:pStyle w:val="56"/>
        <w:ind w:firstLine="420"/>
        <w:rPr>
          <w:rFonts w:hint="eastAsia"/>
          <w:lang w:val="en-US" w:eastAsia="zh-CN"/>
        </w:rPr>
      </w:pPr>
      <w:r>
        <w:rPr>
          <w:rFonts w:hint="eastAsia"/>
        </w:rPr>
        <w:t>符合文物建筑特殊工程需求的</w:t>
      </w:r>
      <w:r>
        <w:rPr>
          <w:rFonts w:hint="eastAsia"/>
          <w:lang w:eastAsia="zh-CN"/>
        </w:rPr>
        <w:t>，</w:t>
      </w:r>
      <w:r>
        <w:rPr>
          <w:rFonts w:hint="eastAsia"/>
          <w:lang w:val="en-US" w:eastAsia="zh-CN"/>
        </w:rPr>
        <w:t>在发生火灾或接到系统启动信号后，自动运行相关设施实现防灭火功能的系统。</w:t>
      </w:r>
    </w:p>
    <w:p w14:paraId="30EE8CD4">
      <w:pPr>
        <w:pStyle w:val="223"/>
        <w:ind w:left="420" w:hanging="420" w:hangingChars="200"/>
        <w:rPr>
          <w:rFonts w:hint="eastAsia" w:ascii="黑体" w:hAnsi="黑体" w:eastAsia="黑体"/>
        </w:rPr>
      </w:pPr>
      <w:r>
        <w:rPr>
          <w:rFonts w:hint="eastAsia" w:ascii="黑体" w:hAnsi="黑体" w:eastAsia="黑体"/>
        </w:rPr>
        <w:t>文物建筑火灾自动报警系统</w:t>
      </w:r>
      <w:r>
        <w:rPr>
          <w:rFonts w:hint="eastAsia" w:ascii="黑体" w:hAnsi="黑体" w:eastAsia="黑体"/>
          <w:lang w:val="en-US" w:eastAsia="zh-CN"/>
        </w:rPr>
        <w:t xml:space="preserve"> </w:t>
      </w:r>
      <w:r>
        <w:rPr>
          <w:rFonts w:hint="eastAsia" w:ascii="黑体" w:hAnsi="黑体" w:eastAsia="黑体"/>
        </w:rPr>
        <w:t>automatic fire detection and alarm system for historic buildings</w:t>
      </w:r>
    </w:p>
    <w:p w14:paraId="40DD3D8B">
      <w:pPr>
        <w:pStyle w:val="56"/>
        <w:ind w:firstLine="420"/>
        <w:rPr>
          <w:rFonts w:hint="eastAsia"/>
        </w:rPr>
      </w:pPr>
      <w:r>
        <w:rPr>
          <w:rFonts w:hint="eastAsia"/>
        </w:rPr>
        <w:t>符合文物建筑特殊工程需求的，探测火灾早期特征、发出火灾报警信号，为人员疏散、防止火灾蔓 延和启动自动灭火设备提供控制与指示的消防系统。</w:t>
      </w:r>
    </w:p>
    <w:p w14:paraId="035C2C92">
      <w:pPr>
        <w:pStyle w:val="56"/>
        <w:ind w:firstLine="420"/>
      </w:pPr>
      <w:r>
        <w:rPr>
          <w:rFonts w:hint="eastAsia"/>
        </w:rPr>
        <w:t>[来源：GB 50116-2013，2.0.1</w:t>
      </w:r>
      <w:r>
        <w:rPr>
          <w:rFonts w:hint="eastAsia"/>
          <w:lang w:eastAsia="zh-CN"/>
        </w:rPr>
        <w:t>，</w:t>
      </w:r>
      <w:r>
        <w:rPr>
          <w:rFonts w:hint="eastAsia"/>
        </w:rPr>
        <w:t>有修改]</w:t>
      </w:r>
    </w:p>
    <w:p w14:paraId="27AAB424">
      <w:pPr>
        <w:pStyle w:val="223"/>
        <w:ind w:left="420" w:hanging="420" w:hangingChars="200"/>
        <w:rPr>
          <w:rFonts w:hint="eastAsia" w:ascii="黑体" w:hAnsi="黑体" w:eastAsia="黑体"/>
        </w:rPr>
      </w:pPr>
      <w:r>
        <w:rPr>
          <w:rFonts w:hint="eastAsia" w:ascii="黑体" w:hAnsi="黑体" w:eastAsia="黑体"/>
        </w:rPr>
        <w:t>独立式火灾探测报警器联网系统 fire alarms system based on networking</w:t>
      </w:r>
    </w:p>
    <w:p w14:paraId="618E6503">
      <w:pPr>
        <w:pStyle w:val="56"/>
        <w:ind w:firstLine="420"/>
        <w:rPr>
          <w:rFonts w:hint="eastAsia"/>
        </w:rPr>
      </w:pPr>
      <w:r>
        <w:rPr>
          <w:rFonts w:hint="eastAsia"/>
        </w:rPr>
        <w:t>独立式火灾探测报警器相关设备和平台全部或部分通过无线通信联接方式组成的火灾监测报警系 统，通常由独立式火灾探测报警器、手动火灾报警按钮、收发装置、火灾声和/或光警报器、扬声器等现场设备，以及家用火灾安全系统、现场端平台和远端管理平台等全部或部分组成。</w:t>
      </w:r>
    </w:p>
    <w:p w14:paraId="12C6A973">
      <w:pPr>
        <w:pStyle w:val="56"/>
        <w:ind w:firstLine="420"/>
        <w:rPr>
          <w:rFonts w:hint="eastAsia"/>
        </w:rPr>
      </w:pPr>
      <w:r>
        <w:rPr>
          <w:rFonts w:hint="eastAsia"/>
        </w:rPr>
        <w:t>[来源：T/CFPA 015-2022，2.0.1]</w:t>
      </w:r>
    </w:p>
    <w:p w14:paraId="5C55844A">
      <w:pPr>
        <w:pStyle w:val="179"/>
        <w:rPr>
          <w:rFonts w:hint="eastAsia" w:hAnsi="Times New Roman" w:cs="Times New Roman"/>
        </w:rPr>
      </w:pPr>
      <w:r>
        <w:rPr>
          <w:rFonts w:hint="eastAsia" w:hAnsi="Times New Roman" w:cs="Times New Roman"/>
        </w:rPr>
        <w:t>独立式火灾探测报警器包括独立式感烟火灾探测报警器、独立式感温火灾探测报警器、独立式可燃气体探测器、家用可燃气体探测器、独立式电气火灾监控探测器等。</w:t>
      </w:r>
    </w:p>
    <w:p w14:paraId="55362114">
      <w:pPr>
        <w:pStyle w:val="223"/>
        <w:ind w:left="420" w:hanging="420" w:hangingChars="200"/>
        <w:rPr>
          <w:rFonts w:hint="default" w:ascii="黑体" w:hAnsi="黑体" w:eastAsia="黑体"/>
          <w:lang w:val="en-US" w:eastAsia="zh-CN"/>
        </w:rPr>
      </w:pPr>
      <w:r>
        <w:rPr>
          <w:rFonts w:hint="eastAsia" w:ascii="黑体" w:hAnsi="黑体" w:eastAsia="黑体"/>
          <w:lang w:val="en-US" w:eastAsia="zh-CN"/>
        </w:rPr>
        <w:t>文物建筑射水防护系统 Integrated Water Spray Protection System for Historic Buildings</w:t>
      </w:r>
    </w:p>
    <w:p w14:paraId="1C7CBC61">
      <w:pPr>
        <w:pStyle w:val="56"/>
        <w:ind w:firstLine="420"/>
        <w:rPr>
          <w:rFonts w:hint="eastAsia"/>
          <w:lang w:val="en-US" w:eastAsia="zh-CN"/>
        </w:rPr>
      </w:pPr>
      <w:r>
        <w:rPr>
          <w:rFonts w:hint="eastAsia"/>
        </w:rPr>
        <w:t>符合文物建筑特殊工程需求的，由供水设施、管道、发生器、控制装置组成，作为</w:t>
      </w:r>
      <w:r>
        <w:rPr>
          <w:rFonts w:hint="eastAsia"/>
          <w:lang w:val="en-US" w:eastAsia="zh-CN"/>
        </w:rPr>
        <w:t>防火分隔</w:t>
      </w:r>
      <w:r>
        <w:rPr>
          <w:rFonts w:hint="eastAsia"/>
        </w:rPr>
        <w:t>和辅助灭火措施，可用于</w:t>
      </w:r>
      <w:r>
        <w:rPr>
          <w:rFonts w:hint="eastAsia"/>
          <w:lang w:val="en-US" w:eastAsia="zh-CN"/>
        </w:rPr>
        <w:t>文物</w:t>
      </w:r>
      <w:r>
        <w:rPr>
          <w:rFonts w:hint="eastAsia"/>
        </w:rPr>
        <w:t>建筑周边发生火灾时降低被保护建筑接受的累积辐射热通量，也可用于增加</w:t>
      </w:r>
      <w:r>
        <w:rPr>
          <w:rFonts w:hint="eastAsia"/>
          <w:lang w:val="en-US" w:eastAsia="zh-CN"/>
        </w:rPr>
        <w:t>文物</w:t>
      </w:r>
      <w:r>
        <w:rPr>
          <w:rFonts w:hint="eastAsia"/>
        </w:rPr>
        <w:t>建筑周边林木、灌木及地表沉积可燃物的含水率，降低可燃物燃烧蔓延风险的防护系统。</w:t>
      </w:r>
    </w:p>
    <w:p w14:paraId="5E377990">
      <w:pPr>
        <w:pStyle w:val="104"/>
        <w:spacing w:before="312" w:after="312"/>
      </w:pPr>
      <w:bookmarkStart w:id="53" w:name="_Toc7597"/>
      <w:bookmarkStart w:id="54" w:name="_Toc27638"/>
      <w:bookmarkStart w:id="55" w:name="_Toc149581287"/>
      <w:bookmarkStart w:id="56" w:name="_Toc149582223"/>
      <w:bookmarkStart w:id="57" w:name="_Toc150018794"/>
      <w:r>
        <w:rPr>
          <w:rFonts w:hint="eastAsia"/>
          <w:lang w:val="en-US" w:eastAsia="zh-CN"/>
        </w:rPr>
        <w:t>基本要求</w:t>
      </w:r>
      <w:bookmarkEnd w:id="53"/>
      <w:bookmarkEnd w:id="54"/>
    </w:p>
    <w:p w14:paraId="758E02D8">
      <w:pPr>
        <w:pStyle w:val="105"/>
        <w:spacing w:before="156" w:after="156"/>
        <w:rPr>
          <w:rFonts w:hint="eastAsia"/>
          <w:lang w:val="en-US" w:eastAsia="zh-CN"/>
        </w:rPr>
      </w:pPr>
      <w:bookmarkStart w:id="58" w:name="_Toc26161"/>
      <w:bookmarkStart w:id="59" w:name="_Toc16655"/>
      <w:r>
        <w:rPr>
          <w:rFonts w:hint="eastAsia" w:cs="Times New Roman"/>
          <w:lang w:val="en-US" w:eastAsia="zh-CN"/>
        </w:rPr>
        <w:t>评价过程</w:t>
      </w:r>
      <w:bookmarkEnd w:id="58"/>
    </w:p>
    <w:p w14:paraId="4193B66C">
      <w:pPr>
        <w:pStyle w:val="65"/>
        <w:bidi w:val="0"/>
        <w:ind w:left="0" w:leftChars="0" w:firstLine="0" w:firstLineChars="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文物建筑消防防护工程评价在工程</w:t>
      </w:r>
      <w:r>
        <w:rPr>
          <w:rFonts w:hint="eastAsia" w:ascii="宋体" w:eastAsia="宋体" w:cs="Times New Roman"/>
          <w:sz w:val="21"/>
          <w:lang w:val="en-US" w:eastAsia="zh-CN" w:bidi="ar-SA"/>
        </w:rPr>
        <w:t>设计、施工、交付</w:t>
      </w:r>
      <w:r>
        <w:rPr>
          <w:rFonts w:hint="eastAsia" w:ascii="宋体" w:hAnsi="Times New Roman" w:eastAsia="宋体" w:cs="Times New Roman"/>
          <w:sz w:val="21"/>
          <w:lang w:val="en-US" w:eastAsia="zh-CN" w:bidi="ar-SA"/>
        </w:rPr>
        <w:t>各</w:t>
      </w:r>
      <w:r>
        <w:rPr>
          <w:rFonts w:hint="eastAsia" w:ascii="宋体" w:eastAsia="宋体" w:cs="Times New Roman"/>
          <w:sz w:val="21"/>
          <w:lang w:val="en-US" w:eastAsia="zh-CN" w:bidi="ar-SA"/>
        </w:rPr>
        <w:t>环节</w:t>
      </w:r>
      <w:r>
        <w:rPr>
          <w:rFonts w:hint="eastAsia" w:ascii="宋体" w:hAnsi="Times New Roman" w:eastAsia="宋体" w:cs="Times New Roman"/>
          <w:sz w:val="21"/>
          <w:lang w:val="en-US" w:eastAsia="zh-CN" w:bidi="ar-SA"/>
        </w:rPr>
        <w:t>分别进行</w:t>
      </w:r>
      <w:r>
        <w:rPr>
          <w:rFonts w:hint="eastAsia" w:ascii="宋体" w:eastAsia="宋体" w:cs="Times New Roman"/>
          <w:sz w:val="21"/>
          <w:lang w:val="en-US" w:eastAsia="zh-CN" w:bidi="ar-SA"/>
        </w:rPr>
        <w:t>。</w:t>
      </w:r>
    </w:p>
    <w:p w14:paraId="2D04295B">
      <w:pPr>
        <w:pStyle w:val="65"/>
        <w:bidi w:val="0"/>
        <w:ind w:left="0" w:leftChars="0" w:firstLine="0" w:firstLineChars="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已竣工验收完成的工程进行运维阶段评价</w:t>
      </w:r>
      <w:r>
        <w:rPr>
          <w:rFonts w:hint="eastAsia" w:ascii="宋体" w:eastAsia="宋体" w:cs="Times New Roman"/>
          <w:sz w:val="21"/>
          <w:lang w:val="en-US" w:eastAsia="zh-CN" w:bidi="ar-SA"/>
        </w:rPr>
        <w:t>或实施效果评价。</w:t>
      </w:r>
    </w:p>
    <w:p w14:paraId="11BD17CF">
      <w:pPr>
        <w:pStyle w:val="65"/>
        <w:bidi w:val="0"/>
        <w:ind w:left="0" w:leftChars="0" w:firstLine="0" w:firstLineChars="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工程交付评价可与防护工程</w:t>
      </w:r>
      <w:r>
        <w:rPr>
          <w:rFonts w:hint="eastAsia" w:ascii="宋体" w:eastAsia="宋体" w:cs="Times New Roman"/>
          <w:sz w:val="21"/>
          <w:lang w:val="en-US" w:eastAsia="zh-CN" w:bidi="ar-SA"/>
        </w:rPr>
        <w:t>竣工</w:t>
      </w:r>
      <w:r>
        <w:rPr>
          <w:rFonts w:hint="eastAsia" w:ascii="宋体" w:hAnsi="Times New Roman" w:eastAsia="宋体" w:cs="Times New Roman"/>
          <w:sz w:val="21"/>
          <w:lang w:val="en-US" w:eastAsia="zh-CN" w:bidi="ar-SA"/>
        </w:rPr>
        <w:t>验收合并进行</w:t>
      </w:r>
      <w:r>
        <w:rPr>
          <w:rFonts w:hint="eastAsia" w:ascii="宋体" w:eastAsia="宋体" w:cs="Times New Roman"/>
          <w:sz w:val="21"/>
          <w:lang w:val="en-US" w:eastAsia="zh-CN" w:bidi="ar-SA"/>
        </w:rPr>
        <w:t>。</w:t>
      </w:r>
    </w:p>
    <w:p w14:paraId="562E75CE">
      <w:pPr>
        <w:pStyle w:val="105"/>
        <w:spacing w:before="156" w:after="156"/>
        <w:rPr>
          <w:rFonts w:hint="eastAsia"/>
          <w:lang w:val="en-US" w:eastAsia="zh-CN"/>
        </w:rPr>
      </w:pPr>
      <w:bookmarkStart w:id="60" w:name="_Toc5103"/>
      <w:r>
        <w:rPr>
          <w:rFonts w:hint="eastAsia"/>
          <w:lang w:val="en-US" w:eastAsia="zh-CN"/>
        </w:rPr>
        <w:t>评价</w:t>
      </w:r>
      <w:bookmarkEnd w:id="59"/>
      <w:r>
        <w:rPr>
          <w:rFonts w:hint="eastAsia"/>
          <w:lang w:val="en-US" w:eastAsia="zh-CN"/>
        </w:rPr>
        <w:t>条件</w:t>
      </w:r>
      <w:bookmarkEnd w:id="60"/>
    </w:p>
    <w:p w14:paraId="43B26A50">
      <w:pPr>
        <w:pStyle w:val="165"/>
        <w:rPr>
          <w:rFonts w:hint="eastAsia" w:hAnsi="Times New Roman" w:cs="Times New Roman"/>
          <w:lang w:val="en-US" w:eastAsia="zh-CN"/>
        </w:rPr>
      </w:pPr>
      <w:bookmarkStart w:id="61" w:name="_Toc13181"/>
      <w:r>
        <w:rPr>
          <w:rFonts w:hint="eastAsia" w:hAnsi="Times New Roman" w:cs="Times New Roman"/>
          <w:lang w:val="en-US" w:eastAsia="zh-CN"/>
        </w:rPr>
        <w:t>文物建筑消防防护工程各环节</w:t>
      </w:r>
      <w:r>
        <w:rPr>
          <w:rFonts w:hint="eastAsia" w:cs="Times New Roman"/>
          <w:lang w:val="en-US" w:eastAsia="zh-CN"/>
        </w:rPr>
        <w:t>进行</w:t>
      </w:r>
      <w:r>
        <w:rPr>
          <w:rFonts w:hint="eastAsia" w:hAnsi="Times New Roman" w:cs="Times New Roman"/>
          <w:lang w:val="en-US" w:eastAsia="zh-CN"/>
        </w:rPr>
        <w:t>评价</w:t>
      </w:r>
      <w:r>
        <w:rPr>
          <w:rFonts w:hint="eastAsia" w:cs="Times New Roman"/>
          <w:lang w:val="en-US" w:eastAsia="zh-CN"/>
        </w:rPr>
        <w:t>前应提供</w:t>
      </w:r>
      <w:r>
        <w:rPr>
          <w:rFonts w:hint="eastAsia" w:hAnsi="Times New Roman" w:cs="Times New Roman"/>
          <w:lang w:val="en-US" w:eastAsia="zh-CN"/>
        </w:rPr>
        <w:t>以下</w:t>
      </w:r>
      <w:r>
        <w:rPr>
          <w:rFonts w:hint="eastAsia" w:cs="Times New Roman"/>
          <w:lang w:val="en-US" w:eastAsia="zh-CN"/>
        </w:rPr>
        <w:t>资料</w:t>
      </w:r>
      <w:r>
        <w:rPr>
          <w:rFonts w:hint="eastAsia" w:hAnsi="Times New Roman" w:cs="Times New Roman"/>
          <w:lang w:val="en-US" w:eastAsia="zh-CN"/>
        </w:rPr>
        <w:t>：</w:t>
      </w:r>
    </w:p>
    <w:p w14:paraId="142EBF52">
      <w:pPr>
        <w:pStyle w:val="174"/>
        <w:numPr>
          <w:ilvl w:val="0"/>
          <w:numId w:val="0"/>
        </w:numPr>
        <w:ind w:left="425" w:leftChars="0"/>
        <w:rPr>
          <w:rFonts w:hint="default" w:cs="Times New Roman"/>
          <w:color w:val="0000FF"/>
          <w:sz w:val="21"/>
          <w:lang w:val="en-US" w:eastAsia="zh-CN" w:bidi="ar-SA"/>
        </w:rPr>
      </w:pPr>
      <w:r>
        <w:rPr>
          <w:rFonts w:hint="eastAsia" w:cs="Times New Roman"/>
          <w:color w:val="0000FF"/>
          <w:sz w:val="21"/>
          <w:lang w:val="en-US" w:eastAsia="zh-CN" w:bidi="ar-SA"/>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2"/>
        <w:gridCol w:w="1575"/>
        <w:gridCol w:w="4061"/>
      </w:tblGrid>
      <w:tr w14:paraId="28461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57" w:type="dxa"/>
            <w:gridSpan w:val="2"/>
            <w:vAlign w:val="center"/>
          </w:tcPr>
          <w:p w14:paraId="418517E4">
            <w:pPr>
              <w:pStyle w:val="165"/>
              <w:numPr>
                <w:ilvl w:val="3"/>
                <w:numId w:val="0"/>
              </w:numPr>
              <w:jc w:val="center"/>
              <w:rPr>
                <w:rFonts w:hint="eastAsia" w:hAnsi="Times New Roman" w:cs="Times New Roman"/>
                <w:sz w:val="18"/>
                <w:szCs w:val="18"/>
                <w:lang w:val="en-US" w:eastAsia="zh-CN"/>
              </w:rPr>
            </w:pPr>
            <w:r>
              <w:rPr>
                <w:rFonts w:hint="eastAsia" w:cs="Times New Roman"/>
                <w:sz w:val="18"/>
                <w:szCs w:val="18"/>
                <w:lang w:val="en-US" w:eastAsia="zh-CN"/>
              </w:rPr>
              <w:t>阶段</w:t>
            </w:r>
          </w:p>
        </w:tc>
        <w:tc>
          <w:tcPr>
            <w:tcW w:w="4061" w:type="dxa"/>
            <w:vAlign w:val="center"/>
          </w:tcPr>
          <w:p w14:paraId="1206A92F">
            <w:pPr>
              <w:pStyle w:val="165"/>
              <w:numPr>
                <w:ilvl w:val="3"/>
                <w:numId w:val="0"/>
              </w:numPr>
              <w:jc w:val="left"/>
              <w:rPr>
                <w:rFonts w:hint="default" w:hAnsi="Times New Roman" w:cs="Times New Roman"/>
                <w:sz w:val="18"/>
                <w:szCs w:val="18"/>
                <w:lang w:val="en-US" w:eastAsia="zh-CN"/>
              </w:rPr>
            </w:pPr>
            <w:r>
              <w:rPr>
                <w:rFonts w:hint="eastAsia" w:cs="Times New Roman"/>
                <w:sz w:val="18"/>
                <w:szCs w:val="18"/>
                <w:lang w:val="en-US" w:eastAsia="zh-CN"/>
              </w:rPr>
              <w:t>资料</w:t>
            </w:r>
          </w:p>
        </w:tc>
      </w:tr>
      <w:tr w14:paraId="6372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2" w:type="dxa"/>
            <w:vMerge w:val="restart"/>
            <w:vAlign w:val="center"/>
          </w:tcPr>
          <w:p w14:paraId="198F35C4">
            <w:pPr>
              <w:pStyle w:val="165"/>
              <w:numPr>
                <w:ilvl w:val="3"/>
                <w:numId w:val="0"/>
              </w:numPr>
              <w:jc w:val="center"/>
              <w:rPr>
                <w:rFonts w:hint="default" w:hAnsi="Times New Roman" w:cs="Times New Roman"/>
                <w:sz w:val="18"/>
                <w:szCs w:val="18"/>
                <w:vertAlign w:val="baseline"/>
                <w:lang w:val="en-US" w:eastAsia="zh-CN"/>
              </w:rPr>
            </w:pPr>
            <w:r>
              <w:rPr>
                <w:rFonts w:hint="eastAsia" w:hAnsi="Times New Roman" w:cs="Times New Roman"/>
                <w:sz w:val="18"/>
                <w:szCs w:val="18"/>
                <w:lang w:val="en-US" w:eastAsia="zh-CN"/>
              </w:rPr>
              <w:t>设计阶段</w:t>
            </w:r>
          </w:p>
        </w:tc>
        <w:tc>
          <w:tcPr>
            <w:tcW w:w="1575" w:type="dxa"/>
            <w:vAlign w:val="center"/>
          </w:tcPr>
          <w:p w14:paraId="1A8C0442">
            <w:pPr>
              <w:pStyle w:val="165"/>
              <w:numPr>
                <w:ilvl w:val="3"/>
                <w:numId w:val="0"/>
              </w:numPr>
              <w:jc w:val="center"/>
              <w:rPr>
                <w:rFonts w:hint="default" w:ascii="宋体" w:hAnsi="Times New Roman" w:eastAsia="宋体" w:cs="Times New Roman"/>
                <w:sz w:val="18"/>
                <w:szCs w:val="18"/>
                <w:lang w:val="en-US" w:eastAsia="zh-CN" w:bidi="ar-SA"/>
              </w:rPr>
            </w:pPr>
            <w:r>
              <w:rPr>
                <w:rFonts w:hint="eastAsia" w:ascii="宋体" w:hAnsi="Times New Roman" w:eastAsia="宋体" w:cs="Times New Roman"/>
                <w:sz w:val="18"/>
                <w:szCs w:val="18"/>
                <w:lang w:val="en-US" w:eastAsia="zh-CN" w:bidi="ar-SA"/>
              </w:rPr>
              <w:t>工程方案设计</w:t>
            </w:r>
          </w:p>
        </w:tc>
        <w:tc>
          <w:tcPr>
            <w:tcW w:w="4061" w:type="dxa"/>
            <w:vAlign w:val="center"/>
          </w:tcPr>
          <w:p w14:paraId="7C6C49BB">
            <w:pPr>
              <w:pStyle w:val="65"/>
              <w:numPr>
                <w:ilvl w:val="0"/>
                <w:numId w:val="32"/>
              </w:numPr>
              <w:bidi w:val="0"/>
              <w:ind w:left="0" w:leftChars="0" w:firstLine="0" w:firstLineChars="0"/>
              <w:rPr>
                <w:rFonts w:hint="default" w:ascii="宋体" w:hAnsi="Times New Roman" w:eastAsia="宋体" w:cs="Times New Roman"/>
                <w:sz w:val="18"/>
                <w:szCs w:val="18"/>
                <w:lang w:val="en-US" w:eastAsia="zh-CN" w:bidi="ar-SA"/>
              </w:rPr>
            </w:pPr>
            <w:r>
              <w:rPr>
                <w:rFonts w:hint="eastAsia" w:ascii="宋体" w:hAnsi="Times New Roman" w:eastAsia="宋体" w:cs="Times New Roman"/>
                <w:sz w:val="18"/>
                <w:szCs w:val="18"/>
                <w:lang w:val="en-US" w:eastAsia="zh-CN" w:bidi="ar-SA"/>
              </w:rPr>
              <w:t>消防防护工程设计方案</w:t>
            </w:r>
          </w:p>
        </w:tc>
      </w:tr>
      <w:tr w14:paraId="12EA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2" w:type="dxa"/>
            <w:vMerge w:val="continue"/>
            <w:vAlign w:val="center"/>
          </w:tcPr>
          <w:p w14:paraId="1EC919E2">
            <w:pPr>
              <w:pStyle w:val="165"/>
              <w:numPr>
                <w:ilvl w:val="3"/>
                <w:numId w:val="0"/>
              </w:numPr>
              <w:jc w:val="center"/>
              <w:rPr>
                <w:rFonts w:hint="default" w:hAnsi="Times New Roman" w:cs="Times New Roman"/>
                <w:sz w:val="18"/>
                <w:szCs w:val="18"/>
                <w:vertAlign w:val="baseline"/>
                <w:lang w:val="en-US" w:eastAsia="zh-CN"/>
              </w:rPr>
            </w:pPr>
          </w:p>
        </w:tc>
        <w:tc>
          <w:tcPr>
            <w:tcW w:w="1575" w:type="dxa"/>
            <w:vAlign w:val="center"/>
          </w:tcPr>
          <w:p w14:paraId="275ADC4A">
            <w:pPr>
              <w:pStyle w:val="165"/>
              <w:numPr>
                <w:ilvl w:val="3"/>
                <w:numId w:val="0"/>
              </w:numPr>
              <w:jc w:val="center"/>
              <w:rPr>
                <w:rFonts w:hint="default" w:hAnsi="Times New Roman" w:cs="Times New Roman"/>
                <w:sz w:val="18"/>
                <w:szCs w:val="18"/>
                <w:vertAlign w:val="baseline"/>
                <w:lang w:val="en-US" w:eastAsia="zh-CN"/>
              </w:rPr>
            </w:pPr>
            <w:r>
              <w:rPr>
                <w:rFonts w:hint="eastAsia" w:hAnsi="Times New Roman" w:cs="Times New Roman"/>
                <w:sz w:val="18"/>
                <w:szCs w:val="18"/>
                <w:lang w:val="en-US" w:eastAsia="zh-CN"/>
              </w:rPr>
              <w:t>施工图设计</w:t>
            </w:r>
          </w:p>
        </w:tc>
        <w:tc>
          <w:tcPr>
            <w:tcW w:w="4061" w:type="dxa"/>
            <w:vAlign w:val="center"/>
          </w:tcPr>
          <w:p w14:paraId="5C86B1CC">
            <w:pPr>
              <w:pStyle w:val="165"/>
              <w:numPr>
                <w:ilvl w:val="0"/>
                <w:numId w:val="33"/>
              </w:numPr>
              <w:ind w:left="454" w:leftChars="0" w:hanging="454" w:firstLineChars="0"/>
              <w:jc w:val="left"/>
              <w:rPr>
                <w:rFonts w:hint="eastAsia" w:ascii="宋体" w:hAnsi="Times New Roman" w:eastAsia="宋体" w:cs="Times New Roman"/>
                <w:sz w:val="18"/>
                <w:szCs w:val="18"/>
                <w:lang w:val="en-US" w:eastAsia="zh-CN" w:bidi="ar-SA"/>
              </w:rPr>
            </w:pPr>
            <w:r>
              <w:rPr>
                <w:rFonts w:hint="eastAsia" w:ascii="宋体" w:hAnsi="Times New Roman" w:eastAsia="宋体" w:cs="Times New Roman"/>
                <w:sz w:val="18"/>
                <w:szCs w:val="18"/>
                <w:lang w:val="en-US" w:eastAsia="zh-CN" w:bidi="ar-SA"/>
              </w:rPr>
              <w:t>消防防护工程设计方案</w:t>
            </w:r>
          </w:p>
          <w:p w14:paraId="174B45E4">
            <w:pPr>
              <w:pStyle w:val="165"/>
              <w:numPr>
                <w:ilvl w:val="0"/>
                <w:numId w:val="33"/>
              </w:numPr>
              <w:ind w:left="454" w:leftChars="0" w:hanging="454" w:firstLineChars="0"/>
              <w:jc w:val="left"/>
              <w:rPr>
                <w:rFonts w:hint="default" w:hAnsi="Times New Roman" w:cs="Times New Roman"/>
                <w:sz w:val="18"/>
                <w:szCs w:val="18"/>
                <w:lang w:val="en-US" w:eastAsia="zh-CN"/>
              </w:rPr>
            </w:pPr>
            <w:r>
              <w:rPr>
                <w:rFonts w:hint="eastAsia" w:ascii="宋体" w:hAnsi="Times New Roman" w:eastAsia="宋体" w:cs="Times New Roman"/>
                <w:sz w:val="18"/>
                <w:szCs w:val="18"/>
                <w:lang w:val="en-US" w:eastAsia="zh-CN" w:bidi="ar-SA"/>
              </w:rPr>
              <w:t>施工图设计图纸</w:t>
            </w:r>
          </w:p>
        </w:tc>
      </w:tr>
      <w:tr w14:paraId="448B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57" w:type="dxa"/>
            <w:gridSpan w:val="2"/>
            <w:vAlign w:val="center"/>
          </w:tcPr>
          <w:p w14:paraId="01780AF1">
            <w:pPr>
              <w:pStyle w:val="165"/>
              <w:numPr>
                <w:ilvl w:val="3"/>
                <w:numId w:val="0"/>
              </w:numPr>
              <w:jc w:val="center"/>
              <w:rPr>
                <w:rFonts w:hint="default" w:hAnsi="Times New Roman" w:cs="Times New Roman"/>
                <w:sz w:val="18"/>
                <w:szCs w:val="18"/>
                <w:vertAlign w:val="baseline"/>
                <w:lang w:val="en-US" w:eastAsia="zh-CN"/>
              </w:rPr>
            </w:pPr>
            <w:r>
              <w:rPr>
                <w:rFonts w:hint="eastAsia" w:hAnsi="Times New Roman" w:cs="Times New Roman"/>
                <w:sz w:val="18"/>
                <w:szCs w:val="18"/>
                <w:lang w:val="en-US" w:eastAsia="zh-CN"/>
              </w:rPr>
              <w:t>施工阶段</w:t>
            </w:r>
          </w:p>
        </w:tc>
        <w:tc>
          <w:tcPr>
            <w:tcW w:w="4061" w:type="dxa"/>
            <w:vAlign w:val="center"/>
          </w:tcPr>
          <w:p w14:paraId="4FFDBBE9">
            <w:pPr>
              <w:pStyle w:val="165"/>
              <w:numPr>
                <w:ilvl w:val="0"/>
                <w:numId w:val="34"/>
              </w:numPr>
              <w:ind w:left="454" w:leftChars="0" w:hanging="454" w:firstLineChars="0"/>
              <w:jc w:val="left"/>
              <w:rPr>
                <w:rFonts w:hint="eastAsia" w:ascii="宋体" w:hAnsi="Times New Roman" w:eastAsia="宋体" w:cs="Times New Roman"/>
                <w:sz w:val="18"/>
                <w:szCs w:val="18"/>
                <w:lang w:val="en-US" w:eastAsia="zh-CN" w:bidi="ar-SA"/>
              </w:rPr>
            </w:pPr>
            <w:r>
              <w:rPr>
                <w:rFonts w:hint="eastAsia" w:ascii="宋体" w:hAnsi="Times New Roman" w:eastAsia="宋体" w:cs="Times New Roman"/>
                <w:sz w:val="18"/>
                <w:szCs w:val="18"/>
                <w:lang w:val="en-US" w:eastAsia="zh-CN" w:bidi="ar-SA"/>
              </w:rPr>
              <w:t>消防防护工程设计方案</w:t>
            </w:r>
          </w:p>
          <w:p w14:paraId="5D5ADD0B">
            <w:pPr>
              <w:pStyle w:val="165"/>
              <w:numPr>
                <w:ilvl w:val="0"/>
                <w:numId w:val="34"/>
              </w:numPr>
              <w:ind w:left="454" w:leftChars="0" w:hanging="454" w:firstLineChars="0"/>
              <w:jc w:val="left"/>
              <w:rPr>
                <w:rFonts w:hint="eastAsia" w:ascii="宋体" w:hAnsi="Times New Roman" w:eastAsia="宋体" w:cs="Times New Roman"/>
                <w:sz w:val="18"/>
                <w:szCs w:val="18"/>
                <w:lang w:val="en-US" w:eastAsia="zh-CN" w:bidi="ar-SA"/>
              </w:rPr>
            </w:pPr>
            <w:r>
              <w:rPr>
                <w:rFonts w:hint="eastAsia" w:ascii="宋体" w:hAnsi="Times New Roman" w:eastAsia="宋体" w:cs="Times New Roman"/>
                <w:sz w:val="18"/>
                <w:szCs w:val="18"/>
                <w:lang w:val="en-US" w:eastAsia="zh-CN" w:bidi="ar-SA"/>
              </w:rPr>
              <w:t>施工图设计图纸</w:t>
            </w:r>
          </w:p>
          <w:p w14:paraId="6B252AD1">
            <w:pPr>
              <w:pStyle w:val="165"/>
              <w:numPr>
                <w:ilvl w:val="0"/>
                <w:numId w:val="34"/>
              </w:numPr>
              <w:ind w:left="454" w:leftChars="0" w:hanging="454" w:firstLineChars="0"/>
              <w:jc w:val="left"/>
              <w:rPr>
                <w:rFonts w:hint="default" w:hAnsi="Times New Roman" w:cs="Times New Roman"/>
                <w:sz w:val="18"/>
                <w:szCs w:val="18"/>
                <w:lang w:val="en-US" w:eastAsia="zh-CN"/>
              </w:rPr>
            </w:pPr>
            <w:r>
              <w:rPr>
                <w:rFonts w:hint="eastAsia" w:ascii="宋体" w:hAnsi="Times New Roman" w:eastAsia="宋体" w:cs="Times New Roman"/>
                <w:sz w:val="18"/>
                <w:szCs w:val="18"/>
                <w:lang w:val="en-US" w:eastAsia="zh-CN" w:bidi="ar-SA"/>
              </w:rPr>
              <w:t>施工资料及施工监理资料</w:t>
            </w:r>
          </w:p>
        </w:tc>
      </w:tr>
      <w:tr w14:paraId="544FB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57" w:type="dxa"/>
            <w:gridSpan w:val="2"/>
            <w:vAlign w:val="center"/>
          </w:tcPr>
          <w:p w14:paraId="6357A008">
            <w:pPr>
              <w:pStyle w:val="165"/>
              <w:numPr>
                <w:ilvl w:val="3"/>
                <w:numId w:val="0"/>
              </w:numPr>
              <w:jc w:val="center"/>
              <w:rPr>
                <w:rFonts w:hint="default" w:hAnsi="Times New Roman" w:cs="Times New Roman"/>
                <w:sz w:val="18"/>
                <w:szCs w:val="18"/>
                <w:vertAlign w:val="baseline"/>
                <w:lang w:val="en-US" w:eastAsia="zh-CN"/>
              </w:rPr>
            </w:pPr>
            <w:r>
              <w:rPr>
                <w:rFonts w:hint="eastAsia" w:cs="Times New Roman"/>
                <w:sz w:val="18"/>
                <w:szCs w:val="18"/>
                <w:lang w:val="en-US" w:eastAsia="zh-CN"/>
              </w:rPr>
              <w:t>交付使用</w:t>
            </w:r>
          </w:p>
        </w:tc>
        <w:tc>
          <w:tcPr>
            <w:tcW w:w="4061" w:type="dxa"/>
            <w:vAlign w:val="center"/>
          </w:tcPr>
          <w:p w14:paraId="49FCE461">
            <w:pPr>
              <w:pStyle w:val="165"/>
              <w:numPr>
                <w:ilvl w:val="0"/>
                <w:numId w:val="35"/>
              </w:numPr>
              <w:ind w:left="454" w:leftChars="0" w:hanging="454" w:firstLineChars="0"/>
              <w:jc w:val="left"/>
              <w:rPr>
                <w:rFonts w:hint="eastAsia" w:hAnsi="Times New Roman" w:cs="Times New Roman"/>
                <w:sz w:val="18"/>
                <w:szCs w:val="18"/>
                <w:lang w:val="en-US" w:eastAsia="zh-CN"/>
              </w:rPr>
            </w:pPr>
            <w:r>
              <w:rPr>
                <w:rFonts w:hint="eastAsia" w:hAnsi="Times New Roman" w:cs="Times New Roman"/>
                <w:sz w:val="18"/>
                <w:szCs w:val="18"/>
                <w:lang w:val="en-US" w:eastAsia="zh-CN"/>
              </w:rPr>
              <w:t>消防防护</w:t>
            </w:r>
            <w:r>
              <w:rPr>
                <w:rFonts w:hint="eastAsia" w:ascii="宋体" w:hAnsi="Times New Roman" w:eastAsia="宋体" w:cs="Times New Roman"/>
                <w:sz w:val="18"/>
                <w:szCs w:val="18"/>
                <w:lang w:val="en-US" w:eastAsia="zh-CN" w:bidi="ar-SA"/>
              </w:rPr>
              <w:t>工程</w:t>
            </w:r>
            <w:r>
              <w:rPr>
                <w:rFonts w:hint="eastAsia" w:hAnsi="Times New Roman" w:cs="Times New Roman"/>
                <w:sz w:val="18"/>
                <w:szCs w:val="18"/>
                <w:lang w:val="en-US" w:eastAsia="zh-CN"/>
              </w:rPr>
              <w:t>设计方案</w:t>
            </w:r>
          </w:p>
          <w:p w14:paraId="4DBD8AE3">
            <w:pPr>
              <w:pStyle w:val="165"/>
              <w:numPr>
                <w:ilvl w:val="0"/>
                <w:numId w:val="35"/>
              </w:numPr>
              <w:ind w:left="454" w:leftChars="0" w:hanging="454" w:firstLineChars="0"/>
              <w:jc w:val="left"/>
              <w:rPr>
                <w:rFonts w:hint="eastAsia" w:hAnsi="Times New Roman" w:cs="Times New Roman"/>
                <w:sz w:val="18"/>
                <w:szCs w:val="18"/>
                <w:lang w:val="en-US" w:eastAsia="zh-CN"/>
              </w:rPr>
            </w:pPr>
            <w:r>
              <w:rPr>
                <w:rFonts w:hint="eastAsia" w:hAnsi="Times New Roman" w:cs="Times New Roman"/>
                <w:sz w:val="18"/>
                <w:szCs w:val="18"/>
                <w:lang w:val="en-US" w:eastAsia="zh-CN"/>
              </w:rPr>
              <w:t>施工图设计图纸</w:t>
            </w:r>
          </w:p>
          <w:p w14:paraId="6BC5F559">
            <w:pPr>
              <w:pStyle w:val="165"/>
              <w:numPr>
                <w:ilvl w:val="0"/>
                <w:numId w:val="35"/>
              </w:numPr>
              <w:ind w:left="454" w:leftChars="0" w:hanging="454" w:firstLineChars="0"/>
              <w:jc w:val="left"/>
              <w:rPr>
                <w:rFonts w:hint="default" w:hAnsi="Times New Roman" w:cs="Times New Roman"/>
                <w:sz w:val="18"/>
                <w:szCs w:val="18"/>
                <w:vertAlign w:val="baseline"/>
                <w:lang w:val="en-US" w:eastAsia="zh-CN"/>
              </w:rPr>
            </w:pPr>
            <w:r>
              <w:rPr>
                <w:rFonts w:hint="eastAsia" w:hAnsi="Times New Roman" w:cs="Times New Roman"/>
                <w:sz w:val="18"/>
                <w:szCs w:val="18"/>
                <w:lang w:val="en-US" w:eastAsia="zh-CN"/>
              </w:rPr>
              <w:t>施工</w:t>
            </w:r>
            <w:r>
              <w:rPr>
                <w:rFonts w:hint="eastAsia" w:cs="Times New Roman"/>
                <w:sz w:val="18"/>
                <w:szCs w:val="18"/>
                <w:lang w:val="en-US" w:eastAsia="zh-CN"/>
              </w:rPr>
              <w:t>资料</w:t>
            </w:r>
            <w:r>
              <w:rPr>
                <w:rFonts w:hint="eastAsia" w:hAnsi="Times New Roman" w:cs="Times New Roman"/>
                <w:sz w:val="18"/>
                <w:szCs w:val="18"/>
                <w:lang w:val="en-US" w:eastAsia="zh-CN"/>
              </w:rPr>
              <w:t>及施工监理资料</w:t>
            </w:r>
          </w:p>
        </w:tc>
      </w:tr>
      <w:tr w14:paraId="4C10C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57" w:type="dxa"/>
            <w:gridSpan w:val="2"/>
            <w:vAlign w:val="center"/>
          </w:tcPr>
          <w:p w14:paraId="7A47292B">
            <w:pPr>
              <w:pStyle w:val="165"/>
              <w:numPr>
                <w:ilvl w:val="3"/>
                <w:numId w:val="0"/>
              </w:numPr>
              <w:jc w:val="center"/>
              <w:rPr>
                <w:rFonts w:hint="eastAsia" w:hAnsi="Times New Roman" w:cs="Times New Roman"/>
                <w:sz w:val="18"/>
                <w:szCs w:val="18"/>
                <w:lang w:val="en-US" w:eastAsia="zh-CN"/>
              </w:rPr>
            </w:pPr>
            <w:r>
              <w:rPr>
                <w:rFonts w:hint="eastAsia" w:hAnsi="Times New Roman" w:cs="Times New Roman"/>
                <w:sz w:val="18"/>
                <w:szCs w:val="18"/>
                <w:lang w:val="en-US" w:eastAsia="zh-CN"/>
              </w:rPr>
              <w:t>运维过程</w:t>
            </w:r>
          </w:p>
          <w:p w14:paraId="5CA7731E">
            <w:pPr>
              <w:pStyle w:val="165"/>
              <w:numPr>
                <w:ilvl w:val="3"/>
                <w:numId w:val="0"/>
              </w:numPr>
              <w:jc w:val="center"/>
              <w:rPr>
                <w:rFonts w:hint="default" w:hAnsi="Times New Roman" w:cs="Times New Roman"/>
                <w:sz w:val="18"/>
                <w:szCs w:val="18"/>
                <w:lang w:val="en-US" w:eastAsia="zh-CN"/>
              </w:rPr>
            </w:pPr>
          </w:p>
        </w:tc>
        <w:tc>
          <w:tcPr>
            <w:tcW w:w="4061" w:type="dxa"/>
            <w:vAlign w:val="center"/>
          </w:tcPr>
          <w:p w14:paraId="162F5DF3">
            <w:pPr>
              <w:pStyle w:val="165"/>
              <w:numPr>
                <w:ilvl w:val="0"/>
                <w:numId w:val="36"/>
              </w:numPr>
              <w:ind w:left="454" w:leftChars="0" w:hanging="454" w:firstLineChars="0"/>
              <w:jc w:val="left"/>
              <w:rPr>
                <w:rFonts w:hint="eastAsia" w:hAnsi="Times New Roman" w:cs="Times New Roman"/>
                <w:sz w:val="18"/>
                <w:szCs w:val="18"/>
                <w:lang w:val="en-US" w:eastAsia="zh-CN"/>
              </w:rPr>
            </w:pPr>
            <w:r>
              <w:rPr>
                <w:rFonts w:hint="eastAsia" w:hAnsi="Times New Roman" w:cs="Times New Roman"/>
                <w:sz w:val="18"/>
                <w:szCs w:val="18"/>
                <w:lang w:val="en-US" w:eastAsia="zh-CN"/>
              </w:rPr>
              <w:t>消防防护工程设计方案</w:t>
            </w:r>
          </w:p>
          <w:p w14:paraId="6A8D40FD">
            <w:pPr>
              <w:pStyle w:val="165"/>
              <w:numPr>
                <w:ilvl w:val="0"/>
                <w:numId w:val="36"/>
              </w:numPr>
              <w:ind w:left="454" w:leftChars="0" w:hanging="454" w:firstLineChars="0"/>
              <w:jc w:val="left"/>
              <w:rPr>
                <w:rFonts w:hint="eastAsia" w:hAnsi="Times New Roman" w:cs="Times New Roman"/>
                <w:sz w:val="18"/>
                <w:szCs w:val="18"/>
                <w:lang w:val="en-US" w:eastAsia="zh-CN"/>
              </w:rPr>
            </w:pPr>
            <w:r>
              <w:rPr>
                <w:rFonts w:hint="eastAsia" w:hAnsi="Times New Roman" w:cs="Times New Roman"/>
                <w:sz w:val="18"/>
                <w:szCs w:val="18"/>
                <w:lang w:val="en-US" w:eastAsia="zh-CN"/>
              </w:rPr>
              <w:t>施工图设计</w:t>
            </w:r>
            <w:r>
              <w:rPr>
                <w:rFonts w:hint="eastAsia" w:ascii="宋体" w:hAnsi="Times New Roman" w:eastAsia="宋体" w:cs="Times New Roman"/>
                <w:sz w:val="18"/>
                <w:szCs w:val="18"/>
                <w:lang w:val="en-US" w:eastAsia="zh-CN" w:bidi="ar-SA"/>
              </w:rPr>
              <w:t>图纸</w:t>
            </w:r>
          </w:p>
          <w:p w14:paraId="54451BD9">
            <w:pPr>
              <w:pStyle w:val="165"/>
              <w:numPr>
                <w:ilvl w:val="0"/>
                <w:numId w:val="36"/>
              </w:numPr>
              <w:ind w:left="454" w:leftChars="0" w:hanging="454" w:firstLineChars="0"/>
              <w:jc w:val="left"/>
              <w:rPr>
                <w:rFonts w:hint="eastAsia" w:hAnsi="Times New Roman" w:cs="Times New Roman"/>
                <w:sz w:val="18"/>
                <w:szCs w:val="18"/>
                <w:lang w:val="en-US" w:eastAsia="zh-CN"/>
              </w:rPr>
            </w:pPr>
            <w:r>
              <w:rPr>
                <w:rFonts w:hint="eastAsia" w:hAnsi="Times New Roman" w:cs="Times New Roman"/>
                <w:sz w:val="18"/>
                <w:szCs w:val="18"/>
                <w:lang w:val="en-US" w:eastAsia="zh-CN"/>
              </w:rPr>
              <w:t>施工</w:t>
            </w:r>
            <w:r>
              <w:rPr>
                <w:rFonts w:hint="eastAsia" w:cs="Times New Roman"/>
                <w:sz w:val="18"/>
                <w:szCs w:val="18"/>
                <w:lang w:val="en-US" w:eastAsia="zh-CN"/>
              </w:rPr>
              <w:t>资料</w:t>
            </w:r>
            <w:r>
              <w:rPr>
                <w:rFonts w:hint="eastAsia" w:hAnsi="Times New Roman" w:cs="Times New Roman"/>
                <w:sz w:val="18"/>
                <w:szCs w:val="18"/>
                <w:lang w:val="en-US" w:eastAsia="zh-CN"/>
              </w:rPr>
              <w:t>及</w:t>
            </w:r>
            <w:r>
              <w:rPr>
                <w:rFonts w:hint="eastAsia" w:ascii="宋体" w:hAnsi="Times New Roman" w:eastAsia="宋体" w:cs="Times New Roman"/>
                <w:sz w:val="18"/>
                <w:szCs w:val="18"/>
                <w:lang w:val="en-US" w:eastAsia="zh-CN" w:bidi="ar-SA"/>
              </w:rPr>
              <w:t>施工</w:t>
            </w:r>
            <w:r>
              <w:rPr>
                <w:rFonts w:hint="eastAsia" w:hAnsi="Times New Roman" w:cs="Times New Roman"/>
                <w:sz w:val="18"/>
                <w:szCs w:val="18"/>
                <w:lang w:val="en-US" w:eastAsia="zh-CN"/>
              </w:rPr>
              <w:t>监理资料</w:t>
            </w:r>
          </w:p>
          <w:p w14:paraId="102A6AE8">
            <w:pPr>
              <w:pStyle w:val="165"/>
              <w:numPr>
                <w:ilvl w:val="0"/>
                <w:numId w:val="36"/>
              </w:numPr>
              <w:ind w:left="454" w:leftChars="0" w:hanging="454" w:firstLineChars="0"/>
              <w:jc w:val="left"/>
              <w:rPr>
                <w:rFonts w:hint="default" w:hAnsi="Times New Roman" w:cs="Times New Roman"/>
                <w:sz w:val="18"/>
                <w:szCs w:val="18"/>
                <w:lang w:val="en-US" w:eastAsia="zh-CN"/>
              </w:rPr>
            </w:pPr>
            <w:r>
              <w:rPr>
                <w:rFonts w:hint="eastAsia" w:hAnsi="Times New Roman" w:cs="Times New Roman"/>
                <w:sz w:val="18"/>
                <w:szCs w:val="18"/>
                <w:lang w:val="en-US" w:eastAsia="zh-CN"/>
              </w:rPr>
              <w:t>工程运行维护</w:t>
            </w:r>
            <w:r>
              <w:rPr>
                <w:rFonts w:hint="eastAsia" w:ascii="宋体" w:hAnsi="Times New Roman" w:eastAsia="宋体" w:cs="Times New Roman"/>
                <w:sz w:val="18"/>
                <w:szCs w:val="18"/>
                <w:lang w:val="en-US" w:eastAsia="zh-CN" w:bidi="ar-SA"/>
              </w:rPr>
              <w:t>相关</w:t>
            </w:r>
            <w:r>
              <w:rPr>
                <w:rFonts w:hint="eastAsia" w:hAnsi="Times New Roman" w:cs="Times New Roman"/>
                <w:sz w:val="18"/>
                <w:szCs w:val="18"/>
                <w:lang w:val="en-US" w:eastAsia="zh-CN"/>
              </w:rPr>
              <w:t>使用管理资料及检测资料</w:t>
            </w:r>
          </w:p>
          <w:p w14:paraId="4E234D4C">
            <w:pPr>
              <w:pStyle w:val="165"/>
              <w:numPr>
                <w:ilvl w:val="0"/>
                <w:numId w:val="36"/>
              </w:numPr>
              <w:ind w:left="454" w:leftChars="0" w:hanging="454" w:firstLineChars="0"/>
              <w:jc w:val="left"/>
              <w:rPr>
                <w:rFonts w:hint="default" w:hAnsi="Times New Roman" w:cs="Times New Roman"/>
                <w:sz w:val="18"/>
                <w:szCs w:val="18"/>
                <w:lang w:val="en-US" w:eastAsia="zh-CN"/>
              </w:rPr>
            </w:pPr>
            <w:r>
              <w:rPr>
                <w:rFonts w:hint="eastAsia" w:ascii="宋体" w:hAnsi="Times New Roman" w:eastAsia="宋体" w:cs="Times New Roman"/>
                <w:sz w:val="18"/>
                <w:szCs w:val="18"/>
                <w:lang w:val="en-US" w:eastAsia="zh-CN" w:bidi="ar-SA"/>
              </w:rPr>
              <w:t>项目决算报告</w:t>
            </w:r>
          </w:p>
        </w:tc>
      </w:tr>
    </w:tbl>
    <w:p w14:paraId="4CD38C1D">
      <w:pPr>
        <w:pStyle w:val="165"/>
        <w:numPr>
          <w:ilvl w:val="3"/>
          <w:numId w:val="0"/>
        </w:numPr>
        <w:ind w:leftChars="0"/>
        <w:rPr>
          <w:rFonts w:hint="default" w:hAnsi="Times New Roman" w:cs="Times New Roman"/>
          <w:lang w:val="en-US" w:eastAsia="zh-CN"/>
        </w:rPr>
      </w:pPr>
    </w:p>
    <w:p w14:paraId="744CD54E">
      <w:pPr>
        <w:pStyle w:val="165"/>
        <w:rPr>
          <w:rFonts w:hint="eastAsia" w:hAnsi="Times New Roman" w:cs="Times New Roman"/>
          <w:lang w:val="en-US" w:eastAsia="zh-CN"/>
        </w:rPr>
      </w:pPr>
      <w:r>
        <w:rPr>
          <w:rFonts w:hint="eastAsia" w:hAnsi="Times New Roman" w:cs="Times New Roman"/>
          <w:lang w:val="en-US" w:eastAsia="zh-CN"/>
        </w:rPr>
        <w:t>文物建筑消防防护</w:t>
      </w:r>
      <w:r>
        <w:rPr>
          <w:rFonts w:hint="eastAsia" w:cs="Times New Roman"/>
          <w:lang w:val="en-US" w:eastAsia="zh-CN"/>
        </w:rPr>
        <w:t>工程</w:t>
      </w:r>
      <w:r>
        <w:rPr>
          <w:rFonts w:hint="eastAsia" w:hAnsi="Times New Roman" w:cs="Times New Roman"/>
          <w:lang w:val="en-US" w:eastAsia="zh-CN"/>
        </w:rPr>
        <w:t>实施效果评价在工程竣工</w:t>
      </w:r>
      <w:r>
        <w:rPr>
          <w:rFonts w:hint="eastAsia" w:cs="Times New Roman"/>
          <w:lang w:val="en-US" w:eastAsia="zh-CN"/>
        </w:rPr>
        <w:t>验收合格，</w:t>
      </w:r>
      <w:r>
        <w:rPr>
          <w:rFonts w:hint="eastAsia" w:hAnsi="Times New Roman" w:cs="Times New Roman"/>
          <w:lang w:val="en-US" w:eastAsia="zh-CN"/>
        </w:rPr>
        <w:t>正式投入运行三个月后进行</w:t>
      </w:r>
      <w:r>
        <w:rPr>
          <w:rFonts w:hint="eastAsia" w:cs="Times New Roman"/>
          <w:color w:val="0000FF"/>
          <w:sz w:val="21"/>
          <w:lang w:val="en-US" w:eastAsia="zh-CN" w:bidi="ar-SA"/>
        </w:rPr>
        <w:t>。</w:t>
      </w:r>
    </w:p>
    <w:bookmarkEnd w:id="61"/>
    <w:p w14:paraId="04275AF9">
      <w:pPr>
        <w:pStyle w:val="105"/>
        <w:spacing w:before="156" w:after="156"/>
        <w:rPr>
          <w:rFonts w:hint="eastAsia"/>
          <w:lang w:val="en-US" w:eastAsia="zh-CN"/>
        </w:rPr>
      </w:pPr>
      <w:bookmarkStart w:id="62" w:name="_Toc18650"/>
      <w:bookmarkStart w:id="63" w:name="_Toc6437"/>
      <w:r>
        <w:rPr>
          <w:rFonts w:hint="eastAsia"/>
          <w:lang w:val="en-US" w:eastAsia="zh-CN"/>
        </w:rPr>
        <w:t>评价方法</w:t>
      </w:r>
      <w:bookmarkEnd w:id="62"/>
      <w:bookmarkEnd w:id="63"/>
    </w:p>
    <w:p w14:paraId="3F4EC518">
      <w:pPr>
        <w:pStyle w:val="165"/>
        <w:rPr>
          <w:rFonts w:hint="eastAsia" w:hAnsi="Times New Roman" w:cs="Times New Roman"/>
          <w:highlight w:val="none"/>
          <w:lang w:val="en-US" w:eastAsia="zh-CN"/>
        </w:rPr>
      </w:pPr>
      <w:r>
        <w:rPr>
          <w:rFonts w:hint="eastAsia" w:hAnsi="Times New Roman" w:cs="Times New Roman"/>
          <w:highlight w:val="none"/>
          <w:lang w:val="en-US" w:eastAsia="zh-CN"/>
        </w:rPr>
        <w:t>采用</w:t>
      </w:r>
      <w:r>
        <w:rPr>
          <w:rFonts w:hint="eastAsia" w:cs="Times New Roman"/>
          <w:highlight w:val="none"/>
          <w:lang w:val="en-US" w:eastAsia="zh-CN"/>
        </w:rPr>
        <w:t>检查表</w:t>
      </w:r>
      <w:r>
        <w:rPr>
          <w:rFonts w:hint="eastAsia" w:hAnsi="Times New Roman" w:cs="Times New Roman"/>
          <w:highlight w:val="none"/>
          <w:lang w:val="en-US" w:eastAsia="zh-CN"/>
        </w:rPr>
        <w:t>打分法。</w:t>
      </w:r>
      <w:r>
        <w:rPr>
          <w:rFonts w:hint="eastAsia" w:cs="Times New Roman"/>
          <w:highlight w:val="none"/>
          <w:lang w:val="en-US" w:eastAsia="zh-CN"/>
        </w:rPr>
        <w:t>打分按表</w:t>
      </w:r>
      <w:r>
        <w:rPr>
          <w:rFonts w:hint="default" w:cs="Times New Roman"/>
          <w:highlight w:val="none"/>
          <w:lang w:val="en-US" w:eastAsia="zh-CN"/>
        </w:rPr>
        <w:t>2</w:t>
      </w:r>
      <w:r>
        <w:rPr>
          <w:rFonts w:hint="eastAsia" w:cs="Times New Roman"/>
          <w:highlight w:val="none"/>
          <w:lang w:val="en-US" w:eastAsia="zh-CN"/>
        </w:rPr>
        <w:t>－表10执行</w:t>
      </w:r>
    </w:p>
    <w:p w14:paraId="345224DA">
      <w:pPr>
        <w:pStyle w:val="165"/>
        <w:rPr>
          <w:rFonts w:hint="default" w:hAnsi="Times New Roman" w:cs="Times New Roman"/>
          <w:highlight w:val="none"/>
          <w:lang w:val="en-US" w:eastAsia="zh-CN"/>
        </w:rPr>
      </w:pPr>
      <w:r>
        <w:rPr>
          <w:rFonts w:hint="eastAsia" w:hAnsi="Times New Roman" w:cs="Times New Roman"/>
          <w:highlight w:val="none"/>
          <w:lang w:val="en-US" w:eastAsia="zh-CN"/>
        </w:rPr>
        <w:t>文物建筑消防防护工程评价采用控制项评价、得分项评分和加分项评分3部分。当控制项不满足本规范规定时，得分项评分和加分项评分无效。</w:t>
      </w:r>
    </w:p>
    <w:p w14:paraId="16C6B4AB">
      <w:pPr>
        <w:pStyle w:val="165"/>
        <w:rPr>
          <w:rFonts w:hint="default" w:hAnsi="Times New Roman" w:cs="Times New Roman"/>
          <w:highlight w:val="none"/>
          <w:lang w:val="en-US" w:eastAsia="zh-CN"/>
        </w:rPr>
      </w:pPr>
      <w:r>
        <w:rPr>
          <w:rFonts w:hint="eastAsia" w:hAnsi="Times New Roman" w:cs="Times New Roman"/>
          <w:highlight w:val="none"/>
          <w:lang w:val="en-US" w:eastAsia="zh-CN"/>
        </w:rPr>
        <w:t>控制项为国家现行标准《建筑设计防火通用规范》GB50037、《消防设施通用规范》GB50036</w:t>
      </w:r>
      <w:r>
        <w:rPr>
          <w:rFonts w:hint="eastAsia" w:cs="Times New Roman"/>
          <w:highlight w:val="none"/>
          <w:lang w:val="en-US" w:eastAsia="zh-CN"/>
        </w:rPr>
        <w:t>的</w:t>
      </w:r>
      <w:r>
        <w:rPr>
          <w:rFonts w:hint="eastAsia" w:hAnsi="Times New Roman" w:cs="Times New Roman"/>
          <w:strike w:val="0"/>
          <w:dstrike w:val="0"/>
          <w:highlight w:val="none"/>
          <w:lang w:val="en-US" w:eastAsia="zh-CN"/>
        </w:rPr>
        <w:t>强制性条文。</w:t>
      </w:r>
    </w:p>
    <w:p w14:paraId="2F1E5E17">
      <w:pPr>
        <w:pStyle w:val="165"/>
        <w:rPr>
          <w:rFonts w:hint="default" w:hAnsi="Times New Roman" w:cs="Times New Roman"/>
          <w:highlight w:val="none"/>
          <w:lang w:val="en-US" w:eastAsia="zh-CN"/>
        </w:rPr>
      </w:pPr>
      <w:r>
        <w:rPr>
          <w:rFonts w:hint="eastAsia" w:hAnsi="Times New Roman" w:cs="Times New Roman"/>
          <w:highlight w:val="none"/>
          <w:lang w:val="en-US" w:eastAsia="zh-CN"/>
        </w:rPr>
        <w:t>得分项按</w:t>
      </w:r>
      <w:r>
        <w:rPr>
          <w:rFonts w:hint="eastAsia" w:cs="Times New Roman"/>
          <w:highlight w:val="none"/>
          <w:lang w:val="en-US" w:eastAsia="zh-CN"/>
        </w:rPr>
        <w:t>本标准规定及</w:t>
      </w:r>
      <w:r>
        <w:rPr>
          <w:rFonts w:hint="eastAsia" w:hAnsi="Times New Roman" w:cs="Times New Roman"/>
          <w:highlight w:val="none"/>
          <w:lang w:val="en-US" w:eastAsia="zh-CN"/>
        </w:rPr>
        <w:t>《火灾自动报警系统施工与验收规范》GB50166、《消防给水及消火栓系统设计规范》GB50974、《</w:t>
      </w:r>
      <w:r>
        <w:rPr>
          <w:rFonts w:ascii="宋体" w:hAnsi="宋体" w:eastAsia="宋体" w:cs="宋体"/>
          <w:spacing w:val="6"/>
          <w:sz w:val="20"/>
          <w:szCs w:val="20"/>
        </w:rPr>
        <w:t>自动喷水灭火系统施工及验收规范</w:t>
      </w:r>
      <w:r>
        <w:rPr>
          <w:rFonts w:hint="eastAsia" w:hAnsi="宋体" w:cs="宋体"/>
          <w:spacing w:val="6"/>
          <w:sz w:val="20"/>
          <w:szCs w:val="20"/>
          <w:lang w:eastAsia="zh-CN"/>
        </w:rPr>
        <w:t>》</w:t>
      </w:r>
      <w:r>
        <w:rPr>
          <w:rFonts w:hint="eastAsia" w:hAnsi="宋体" w:cs="宋体"/>
          <w:spacing w:val="6"/>
          <w:sz w:val="20"/>
          <w:szCs w:val="20"/>
          <w:lang w:val="en-US" w:eastAsia="zh-CN"/>
        </w:rPr>
        <w:t>GB50261、《应急照明及疏散指示系统技术标准》GB51309 相关规定并不低于现行标准作为评分原则。</w:t>
      </w:r>
    </w:p>
    <w:p w14:paraId="376E2078">
      <w:pPr>
        <w:pStyle w:val="165"/>
        <w:rPr>
          <w:rFonts w:hint="default" w:hAnsi="Times New Roman" w:cs="Times New Roman"/>
          <w:highlight w:val="none"/>
          <w:lang w:val="en-US" w:eastAsia="zh-CN"/>
        </w:rPr>
      </w:pPr>
      <w:r>
        <w:rPr>
          <w:rFonts w:hint="eastAsia" w:hAnsi="宋体" w:cs="宋体"/>
          <w:spacing w:val="6"/>
          <w:sz w:val="20"/>
          <w:szCs w:val="20"/>
          <w:lang w:val="en-US" w:eastAsia="zh-CN"/>
        </w:rPr>
        <w:t>加分项以工程中的创新性设计和运用成效情况为依据，包含但不限于以下内容。</w:t>
      </w:r>
    </w:p>
    <w:p w14:paraId="21D55913">
      <w:pPr>
        <w:pStyle w:val="165"/>
        <w:numPr>
          <w:ilvl w:val="3"/>
          <w:numId w:val="0"/>
        </w:numPr>
        <w:ind w:leftChars="0"/>
        <w:rPr>
          <w:rFonts w:hint="default" w:hAnsi="Times New Roman" w:cs="Times New Roman"/>
          <w:highlight w:val="none"/>
          <w:lang w:val="en-US" w:eastAsia="zh-CN"/>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4243"/>
        <w:gridCol w:w="1301"/>
        <w:gridCol w:w="1104"/>
      </w:tblGrid>
      <w:tr w14:paraId="3457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430" w:type="dxa"/>
            <w:vAlign w:val="center"/>
          </w:tcPr>
          <w:p w14:paraId="06FFD8C9">
            <w:pPr>
              <w:pStyle w:val="165"/>
              <w:numPr>
                <w:ilvl w:val="3"/>
                <w:numId w:val="0"/>
              </w:numPr>
              <w:jc w:val="center"/>
              <w:rPr>
                <w:rFonts w:hint="default" w:hAnsi="Times New Roman" w:eastAsia="宋体" w:cs="Times New Roman"/>
                <w:sz w:val="18"/>
                <w:szCs w:val="18"/>
                <w:highlight w:val="none"/>
                <w:vertAlign w:val="baseline"/>
                <w:lang w:val="en-US" w:eastAsia="zh-CN"/>
              </w:rPr>
            </w:pPr>
            <w:r>
              <w:rPr>
                <w:rFonts w:hint="eastAsia" w:cs="Times New Roman"/>
                <w:sz w:val="18"/>
                <w:szCs w:val="18"/>
                <w:highlight w:val="none"/>
                <w:vertAlign w:val="baseline"/>
                <w:lang w:val="en-US" w:eastAsia="zh-CN"/>
              </w:rPr>
              <w:t>项目</w:t>
            </w:r>
          </w:p>
        </w:tc>
        <w:tc>
          <w:tcPr>
            <w:tcW w:w="4243" w:type="dxa"/>
            <w:vAlign w:val="center"/>
          </w:tcPr>
          <w:p w14:paraId="30939277">
            <w:pPr>
              <w:pStyle w:val="165"/>
              <w:numPr>
                <w:ilvl w:val="3"/>
                <w:numId w:val="0"/>
              </w:numPr>
              <w:jc w:val="center"/>
              <w:rPr>
                <w:rFonts w:hint="default" w:hAnsi="Times New Roman" w:cs="Times New Roman"/>
                <w:sz w:val="18"/>
                <w:szCs w:val="18"/>
                <w:highlight w:val="none"/>
                <w:vertAlign w:val="baseline"/>
                <w:lang w:val="en-US" w:eastAsia="zh-CN"/>
              </w:rPr>
            </w:pPr>
            <w:r>
              <w:rPr>
                <w:rFonts w:hint="eastAsia" w:cs="Times New Roman"/>
                <w:sz w:val="18"/>
                <w:szCs w:val="18"/>
                <w:highlight w:val="none"/>
                <w:vertAlign w:val="baseline"/>
                <w:lang w:val="en-US" w:eastAsia="zh-CN"/>
              </w:rPr>
              <w:t>内容</w:t>
            </w:r>
          </w:p>
        </w:tc>
        <w:tc>
          <w:tcPr>
            <w:tcW w:w="1301" w:type="dxa"/>
            <w:vAlign w:val="center"/>
          </w:tcPr>
          <w:p w14:paraId="51483F43">
            <w:pPr>
              <w:pStyle w:val="165"/>
              <w:numPr>
                <w:ilvl w:val="3"/>
                <w:numId w:val="0"/>
              </w:numPr>
              <w:jc w:val="center"/>
              <w:rPr>
                <w:rFonts w:hint="default" w:hAnsi="Times New Roman" w:cs="Times New Roman"/>
                <w:sz w:val="18"/>
                <w:szCs w:val="18"/>
                <w:highlight w:val="none"/>
                <w:vertAlign w:val="baseline"/>
                <w:lang w:val="en-US" w:eastAsia="zh-CN"/>
              </w:rPr>
            </w:pPr>
            <w:r>
              <w:rPr>
                <w:rFonts w:hint="eastAsia" w:cs="Times New Roman"/>
                <w:sz w:val="18"/>
                <w:szCs w:val="18"/>
                <w:highlight w:val="none"/>
                <w:vertAlign w:val="baseline"/>
                <w:lang w:val="en-US" w:eastAsia="zh-CN"/>
              </w:rPr>
              <w:t>评价方法</w:t>
            </w:r>
          </w:p>
        </w:tc>
        <w:tc>
          <w:tcPr>
            <w:tcW w:w="1104" w:type="dxa"/>
            <w:vAlign w:val="center"/>
          </w:tcPr>
          <w:p w14:paraId="2B6E652D">
            <w:pPr>
              <w:pStyle w:val="165"/>
              <w:numPr>
                <w:ilvl w:val="3"/>
                <w:numId w:val="0"/>
              </w:numPr>
              <w:jc w:val="center"/>
              <w:rPr>
                <w:rFonts w:hint="default" w:hAnsi="Times New Roman" w:cs="Times New Roman"/>
                <w:sz w:val="18"/>
                <w:szCs w:val="18"/>
                <w:highlight w:val="none"/>
                <w:vertAlign w:val="baseline"/>
                <w:lang w:val="en-US" w:eastAsia="zh-CN"/>
              </w:rPr>
            </w:pPr>
            <w:r>
              <w:rPr>
                <w:rFonts w:hint="eastAsia" w:cs="Times New Roman"/>
                <w:sz w:val="18"/>
                <w:szCs w:val="18"/>
                <w:highlight w:val="none"/>
                <w:vertAlign w:val="baseline"/>
                <w:lang w:val="en-US" w:eastAsia="zh-CN"/>
              </w:rPr>
              <w:t>最高得分</w:t>
            </w:r>
          </w:p>
        </w:tc>
      </w:tr>
      <w:tr w14:paraId="4FD0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30" w:type="dxa"/>
            <w:vAlign w:val="center"/>
          </w:tcPr>
          <w:p w14:paraId="54A6E445">
            <w:pPr>
              <w:pStyle w:val="165"/>
              <w:numPr>
                <w:ilvl w:val="3"/>
                <w:numId w:val="0"/>
              </w:numPr>
              <w:jc w:val="center"/>
              <w:rPr>
                <w:rFonts w:hint="default" w:hAnsi="Times New Roman" w:cs="Times New Roman"/>
                <w:sz w:val="18"/>
                <w:szCs w:val="18"/>
                <w:highlight w:val="none"/>
                <w:vertAlign w:val="baseline"/>
                <w:lang w:val="en-US" w:eastAsia="zh-CN"/>
              </w:rPr>
            </w:pPr>
            <w:r>
              <w:rPr>
                <w:rFonts w:hint="eastAsia" w:cs="Times New Roman"/>
                <w:sz w:val="18"/>
                <w:szCs w:val="18"/>
                <w:lang w:val="en-US" w:eastAsia="zh-CN"/>
              </w:rPr>
              <w:t>采用新设备或新技术</w:t>
            </w:r>
            <w:r>
              <w:rPr>
                <w:rFonts w:hint="eastAsia" w:cs="Times New Roman"/>
                <w:sz w:val="18"/>
                <w:szCs w:val="18"/>
                <w:highlight w:val="none"/>
                <w:vertAlign w:val="baseline"/>
                <w:lang w:val="en-US" w:eastAsia="zh-CN"/>
              </w:rPr>
              <w:t>提高火灾自动报警系统性能</w:t>
            </w:r>
          </w:p>
        </w:tc>
        <w:tc>
          <w:tcPr>
            <w:tcW w:w="4243" w:type="dxa"/>
            <w:vAlign w:val="center"/>
          </w:tcPr>
          <w:p w14:paraId="2514B929">
            <w:pPr>
              <w:pStyle w:val="174"/>
              <w:keepNext w:val="0"/>
              <w:keepLines w:val="0"/>
              <w:pageBreakBefore w:val="0"/>
              <w:widowControl/>
              <w:numPr>
                <w:ilvl w:val="0"/>
                <w:numId w:val="0"/>
              </w:numPr>
              <w:kinsoku/>
              <w:wordWrap/>
              <w:overflowPunct/>
              <w:topLinePunct w:val="0"/>
              <w:autoSpaceDE/>
              <w:autoSpaceDN/>
              <w:bidi w:val="0"/>
              <w:adjustRightInd w:val="0"/>
              <w:snapToGrid w:val="0"/>
              <w:ind w:left="0" w:leftChars="0"/>
              <w:textAlignment w:val="auto"/>
              <w:rPr>
                <w:rFonts w:hint="eastAsia" w:cs="Times New Roman"/>
                <w:snapToGrid w:val="0"/>
                <w:sz w:val="18"/>
                <w:szCs w:val="18"/>
                <w:lang w:val="en-US" w:eastAsia="zh-CN"/>
              </w:rPr>
            </w:pPr>
            <w:r>
              <w:rPr>
                <w:rFonts w:hint="eastAsia" w:cs="Times New Roman"/>
                <w:snapToGrid w:val="0"/>
                <w:sz w:val="18"/>
                <w:szCs w:val="18"/>
                <w:lang w:val="en-US" w:eastAsia="zh-CN"/>
              </w:rPr>
              <w:t>提供早期火灾预警预测</w:t>
            </w:r>
          </w:p>
          <w:p w14:paraId="71E433B7">
            <w:pPr>
              <w:pStyle w:val="174"/>
              <w:keepNext w:val="0"/>
              <w:keepLines w:val="0"/>
              <w:pageBreakBefore w:val="0"/>
              <w:widowControl/>
              <w:numPr>
                <w:ilvl w:val="0"/>
                <w:numId w:val="0"/>
              </w:numPr>
              <w:kinsoku/>
              <w:wordWrap/>
              <w:overflowPunct/>
              <w:topLinePunct w:val="0"/>
              <w:autoSpaceDE/>
              <w:autoSpaceDN/>
              <w:bidi w:val="0"/>
              <w:adjustRightInd w:val="0"/>
              <w:snapToGrid w:val="0"/>
              <w:ind w:left="0" w:leftChars="0"/>
              <w:textAlignment w:val="auto"/>
              <w:rPr>
                <w:rFonts w:hint="default" w:cs="Times New Roman"/>
                <w:snapToGrid w:val="0"/>
                <w:sz w:val="18"/>
                <w:szCs w:val="18"/>
                <w:lang w:val="en-US" w:eastAsia="zh-CN"/>
              </w:rPr>
            </w:pPr>
            <w:r>
              <w:rPr>
                <w:rFonts w:hint="eastAsia" w:cs="Times New Roman"/>
                <w:snapToGrid w:val="0"/>
                <w:sz w:val="18"/>
                <w:szCs w:val="18"/>
                <w:lang w:val="en-US" w:eastAsia="zh-CN"/>
              </w:rPr>
              <w:t>提高火灾报警的响应速度和准确度</w:t>
            </w:r>
          </w:p>
          <w:p w14:paraId="0AF6370E">
            <w:pPr>
              <w:pStyle w:val="174"/>
              <w:keepNext w:val="0"/>
              <w:keepLines w:val="0"/>
              <w:pageBreakBefore w:val="0"/>
              <w:widowControl/>
              <w:numPr>
                <w:ilvl w:val="0"/>
                <w:numId w:val="0"/>
              </w:numPr>
              <w:kinsoku/>
              <w:wordWrap/>
              <w:overflowPunct/>
              <w:topLinePunct w:val="0"/>
              <w:autoSpaceDE/>
              <w:autoSpaceDN/>
              <w:bidi w:val="0"/>
              <w:adjustRightInd w:val="0"/>
              <w:snapToGrid w:val="0"/>
              <w:ind w:left="0" w:leftChars="0"/>
              <w:textAlignment w:val="auto"/>
              <w:rPr>
                <w:rFonts w:hint="eastAsia" w:hAnsi="Times New Roman" w:cs="Times New Roman"/>
                <w:snapToGrid w:val="0"/>
                <w:sz w:val="18"/>
                <w:szCs w:val="18"/>
                <w:lang w:val="en-US" w:eastAsia="zh-CN"/>
              </w:rPr>
            </w:pPr>
            <w:r>
              <w:rPr>
                <w:rFonts w:hint="eastAsia" w:cs="Times New Roman"/>
                <w:snapToGrid w:val="0"/>
                <w:sz w:val="18"/>
                <w:szCs w:val="18"/>
                <w:lang w:val="en-US" w:eastAsia="zh-CN"/>
              </w:rPr>
              <w:t>优化火灾报警信号的误报率、漏报率指标；</w:t>
            </w:r>
          </w:p>
          <w:p w14:paraId="37C12988">
            <w:pPr>
              <w:pStyle w:val="165"/>
              <w:numPr>
                <w:ilvl w:val="3"/>
                <w:numId w:val="0"/>
              </w:numPr>
              <w:jc w:val="center"/>
              <w:rPr>
                <w:rFonts w:hint="default" w:hAnsi="Times New Roman" w:cs="Times New Roman"/>
                <w:sz w:val="18"/>
                <w:szCs w:val="18"/>
                <w:highlight w:val="none"/>
                <w:vertAlign w:val="baseline"/>
                <w:lang w:val="en-US" w:eastAsia="zh-CN"/>
              </w:rPr>
            </w:pPr>
          </w:p>
        </w:tc>
        <w:tc>
          <w:tcPr>
            <w:tcW w:w="1301" w:type="dxa"/>
            <w:vAlign w:val="center"/>
          </w:tcPr>
          <w:p w14:paraId="384FC6E3">
            <w:pPr>
              <w:pStyle w:val="165"/>
              <w:numPr>
                <w:ilvl w:val="3"/>
                <w:numId w:val="0"/>
              </w:numPr>
              <w:jc w:val="center"/>
              <w:rPr>
                <w:rFonts w:hint="default" w:hAnsi="Times New Roman" w:cs="Times New Roman"/>
                <w:sz w:val="18"/>
                <w:szCs w:val="18"/>
                <w:highlight w:val="none"/>
                <w:vertAlign w:val="baseline"/>
                <w:lang w:val="en-US" w:eastAsia="zh-CN"/>
              </w:rPr>
            </w:pPr>
            <w:r>
              <w:rPr>
                <w:rFonts w:hint="eastAsia" w:cs="Times New Roman"/>
                <w:sz w:val="18"/>
                <w:szCs w:val="18"/>
                <w:highlight w:val="none"/>
                <w:vertAlign w:val="baseline"/>
                <w:lang w:val="en-US" w:eastAsia="zh-CN"/>
              </w:rPr>
              <w:t>资料查看和现场测试</w:t>
            </w:r>
          </w:p>
        </w:tc>
        <w:tc>
          <w:tcPr>
            <w:tcW w:w="1104" w:type="dxa"/>
            <w:vMerge w:val="restart"/>
            <w:vAlign w:val="center"/>
          </w:tcPr>
          <w:p w14:paraId="0071001E">
            <w:pPr>
              <w:pStyle w:val="165"/>
              <w:numPr>
                <w:ilvl w:val="3"/>
                <w:numId w:val="0"/>
              </w:numPr>
              <w:jc w:val="center"/>
              <w:rPr>
                <w:rFonts w:hint="eastAsia" w:cs="Times New Roman"/>
                <w:sz w:val="18"/>
                <w:szCs w:val="18"/>
                <w:highlight w:val="none"/>
                <w:vertAlign w:val="baseline"/>
                <w:lang w:val="en-US" w:eastAsia="zh-CN"/>
              </w:rPr>
            </w:pPr>
            <w:r>
              <w:rPr>
                <w:rFonts w:hint="eastAsia" w:cs="Times New Roman"/>
                <w:sz w:val="18"/>
                <w:szCs w:val="18"/>
                <w:highlight w:val="none"/>
                <w:vertAlign w:val="baseline"/>
                <w:lang w:val="en-US" w:eastAsia="zh-CN"/>
              </w:rPr>
              <w:t>累计最高得分：</w:t>
            </w:r>
          </w:p>
          <w:p w14:paraId="337B287E">
            <w:pPr>
              <w:pStyle w:val="165"/>
              <w:numPr>
                <w:ilvl w:val="3"/>
                <w:numId w:val="0"/>
              </w:numPr>
              <w:jc w:val="center"/>
              <w:rPr>
                <w:rFonts w:hint="default" w:cs="Times New Roman"/>
                <w:sz w:val="18"/>
                <w:szCs w:val="18"/>
                <w:highlight w:val="none"/>
                <w:vertAlign w:val="baseline"/>
                <w:lang w:val="en-US" w:eastAsia="zh-CN"/>
              </w:rPr>
            </w:pPr>
            <w:r>
              <w:rPr>
                <w:rFonts w:hint="eastAsia" w:cs="Times New Roman"/>
                <w:sz w:val="18"/>
                <w:szCs w:val="18"/>
                <w:highlight w:val="none"/>
                <w:vertAlign w:val="baseline"/>
                <w:lang w:val="en-US" w:eastAsia="zh-CN"/>
              </w:rPr>
              <w:t>10分</w:t>
            </w:r>
          </w:p>
        </w:tc>
      </w:tr>
      <w:tr w14:paraId="7EA58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430" w:type="dxa"/>
            <w:vAlign w:val="center"/>
          </w:tcPr>
          <w:p w14:paraId="1814E243">
            <w:pPr>
              <w:pStyle w:val="165"/>
              <w:numPr>
                <w:ilvl w:val="3"/>
                <w:numId w:val="0"/>
              </w:numPr>
              <w:jc w:val="center"/>
              <w:rPr>
                <w:rFonts w:hint="default" w:hAnsi="Times New Roman" w:cs="Times New Roman"/>
                <w:sz w:val="18"/>
                <w:szCs w:val="18"/>
                <w:highlight w:val="none"/>
                <w:vertAlign w:val="baseline"/>
                <w:lang w:val="en-US" w:eastAsia="zh-CN"/>
              </w:rPr>
            </w:pPr>
            <w:r>
              <w:rPr>
                <w:rFonts w:hint="eastAsia" w:cs="Times New Roman"/>
                <w:sz w:val="18"/>
                <w:szCs w:val="18"/>
                <w:lang w:val="en-US" w:eastAsia="zh-CN"/>
              </w:rPr>
              <w:t>选用新材料、新设备或新工艺</w:t>
            </w:r>
            <w:r>
              <w:rPr>
                <w:rFonts w:hint="eastAsia" w:hAnsi="Times New Roman" w:cs="Times New Roman"/>
                <w:sz w:val="18"/>
                <w:szCs w:val="18"/>
                <w:lang w:val="en-US" w:eastAsia="zh-CN"/>
              </w:rPr>
              <w:t>提高防灭火应急响应水平</w:t>
            </w:r>
          </w:p>
        </w:tc>
        <w:tc>
          <w:tcPr>
            <w:tcW w:w="4243" w:type="dxa"/>
            <w:vAlign w:val="center"/>
          </w:tcPr>
          <w:p w14:paraId="7225FE3B">
            <w:pPr>
              <w:pStyle w:val="174"/>
              <w:keepNext w:val="0"/>
              <w:keepLines w:val="0"/>
              <w:pageBreakBefore w:val="0"/>
              <w:widowControl/>
              <w:numPr>
                <w:ilvl w:val="0"/>
                <w:numId w:val="0"/>
              </w:numPr>
              <w:kinsoku/>
              <w:wordWrap/>
              <w:overflowPunct/>
              <w:topLinePunct w:val="0"/>
              <w:autoSpaceDE/>
              <w:autoSpaceDN/>
              <w:bidi w:val="0"/>
              <w:adjustRightInd w:val="0"/>
              <w:snapToGrid w:val="0"/>
              <w:ind w:left="0" w:leftChars="0"/>
              <w:textAlignment w:val="auto"/>
              <w:rPr>
                <w:rFonts w:hint="eastAsia" w:cs="Times New Roman"/>
                <w:sz w:val="18"/>
                <w:szCs w:val="18"/>
                <w:lang w:val="en-US" w:eastAsia="zh-CN"/>
              </w:rPr>
            </w:pPr>
            <w:r>
              <w:rPr>
                <w:rFonts w:hint="eastAsia" w:cs="Times New Roman"/>
                <w:sz w:val="18"/>
                <w:szCs w:val="18"/>
                <w:lang w:val="en-US" w:eastAsia="zh-CN"/>
              </w:rPr>
              <w:t>选用新材料提高文物建筑构件耐火等级</w:t>
            </w:r>
          </w:p>
          <w:p w14:paraId="4F2F6CE8">
            <w:pPr>
              <w:pStyle w:val="174"/>
              <w:keepNext w:val="0"/>
              <w:keepLines w:val="0"/>
              <w:pageBreakBefore w:val="0"/>
              <w:widowControl/>
              <w:numPr>
                <w:ilvl w:val="0"/>
                <w:numId w:val="0"/>
              </w:numPr>
              <w:kinsoku/>
              <w:wordWrap/>
              <w:overflowPunct/>
              <w:topLinePunct w:val="0"/>
              <w:autoSpaceDE/>
              <w:autoSpaceDN/>
              <w:bidi w:val="0"/>
              <w:adjustRightInd w:val="0"/>
              <w:snapToGrid w:val="0"/>
              <w:ind w:left="0" w:leftChars="0"/>
              <w:textAlignment w:val="auto"/>
              <w:rPr>
                <w:rFonts w:hint="default" w:cs="Times New Roman"/>
                <w:sz w:val="18"/>
                <w:szCs w:val="18"/>
                <w:lang w:val="en-US" w:eastAsia="zh-CN"/>
              </w:rPr>
            </w:pPr>
            <w:r>
              <w:rPr>
                <w:rFonts w:hint="eastAsia" w:cs="Times New Roman"/>
                <w:sz w:val="18"/>
                <w:szCs w:val="18"/>
                <w:lang w:val="en-US" w:eastAsia="zh-CN"/>
              </w:rPr>
              <w:t>选用新设备或新工艺提高设施设备完好率</w:t>
            </w:r>
          </w:p>
          <w:p w14:paraId="64CE93A4">
            <w:pPr>
              <w:pStyle w:val="174"/>
              <w:keepNext w:val="0"/>
              <w:keepLines w:val="0"/>
              <w:pageBreakBefore w:val="0"/>
              <w:widowControl/>
              <w:numPr>
                <w:ilvl w:val="0"/>
                <w:numId w:val="0"/>
              </w:numPr>
              <w:kinsoku/>
              <w:wordWrap/>
              <w:overflowPunct/>
              <w:topLinePunct w:val="0"/>
              <w:autoSpaceDE/>
              <w:autoSpaceDN/>
              <w:bidi w:val="0"/>
              <w:adjustRightInd w:val="0"/>
              <w:snapToGrid w:val="0"/>
              <w:ind w:left="0" w:leftChars="0"/>
              <w:textAlignment w:val="auto"/>
              <w:rPr>
                <w:rFonts w:hint="default" w:hAnsi="Times New Roman" w:cs="Times New Roman"/>
                <w:sz w:val="18"/>
                <w:szCs w:val="18"/>
                <w:highlight w:val="none"/>
                <w:vertAlign w:val="baseline"/>
                <w:lang w:val="en-US" w:eastAsia="zh-CN"/>
              </w:rPr>
            </w:pPr>
            <w:r>
              <w:rPr>
                <w:rFonts w:hint="eastAsia" w:cs="Times New Roman"/>
                <w:sz w:val="18"/>
                <w:szCs w:val="18"/>
                <w:lang w:val="en-US" w:eastAsia="zh-CN"/>
              </w:rPr>
              <w:t>选用新设备或新工艺延缓烟火蔓延，降低火灾风险</w:t>
            </w:r>
          </w:p>
        </w:tc>
        <w:tc>
          <w:tcPr>
            <w:tcW w:w="1301" w:type="dxa"/>
            <w:vAlign w:val="center"/>
          </w:tcPr>
          <w:p w14:paraId="25BBDA3F">
            <w:pPr>
              <w:pStyle w:val="165"/>
              <w:numPr>
                <w:ilvl w:val="3"/>
                <w:numId w:val="0"/>
              </w:numPr>
              <w:jc w:val="center"/>
              <w:rPr>
                <w:rFonts w:hint="default" w:hAnsi="Times New Roman" w:cs="Times New Roman"/>
                <w:sz w:val="18"/>
                <w:szCs w:val="18"/>
                <w:highlight w:val="none"/>
                <w:vertAlign w:val="baseline"/>
                <w:lang w:val="en-US" w:eastAsia="zh-CN"/>
              </w:rPr>
            </w:pPr>
            <w:r>
              <w:rPr>
                <w:rFonts w:hint="eastAsia" w:cs="Times New Roman"/>
                <w:sz w:val="18"/>
                <w:szCs w:val="18"/>
                <w:highlight w:val="none"/>
                <w:vertAlign w:val="baseline"/>
                <w:lang w:val="en-US" w:eastAsia="zh-CN"/>
              </w:rPr>
              <w:t>资料查看和现场测试</w:t>
            </w:r>
          </w:p>
        </w:tc>
        <w:tc>
          <w:tcPr>
            <w:tcW w:w="1104" w:type="dxa"/>
            <w:vMerge w:val="continue"/>
            <w:vAlign w:val="center"/>
          </w:tcPr>
          <w:p w14:paraId="7B1BB0CA">
            <w:pPr>
              <w:pStyle w:val="165"/>
              <w:numPr>
                <w:ilvl w:val="3"/>
                <w:numId w:val="0"/>
              </w:numPr>
              <w:jc w:val="center"/>
              <w:rPr>
                <w:rFonts w:hint="default" w:hAnsi="Times New Roman" w:cs="Times New Roman"/>
                <w:highlight w:val="none"/>
                <w:vertAlign w:val="baseline"/>
                <w:lang w:val="en-US" w:eastAsia="zh-CN"/>
              </w:rPr>
            </w:pPr>
          </w:p>
        </w:tc>
      </w:tr>
      <w:tr w14:paraId="15DB8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430" w:type="dxa"/>
            <w:vAlign w:val="center"/>
          </w:tcPr>
          <w:p w14:paraId="2DC6DE10">
            <w:pPr>
              <w:pStyle w:val="165"/>
              <w:numPr>
                <w:ilvl w:val="3"/>
                <w:numId w:val="0"/>
              </w:numPr>
              <w:jc w:val="center"/>
              <w:rPr>
                <w:rFonts w:hint="default" w:hAnsi="Times New Roman" w:cs="Times New Roman"/>
                <w:sz w:val="18"/>
                <w:szCs w:val="18"/>
                <w:highlight w:val="none"/>
                <w:vertAlign w:val="baseline"/>
                <w:lang w:val="en-US" w:eastAsia="zh-CN"/>
              </w:rPr>
            </w:pPr>
            <w:r>
              <w:rPr>
                <w:rFonts w:hint="eastAsia" w:cs="Times New Roman"/>
                <w:sz w:val="18"/>
                <w:szCs w:val="18"/>
                <w:lang w:val="en-US" w:eastAsia="zh-CN"/>
              </w:rPr>
              <w:t>使用新设备新技术提高人员处置火灾能力</w:t>
            </w:r>
          </w:p>
        </w:tc>
        <w:tc>
          <w:tcPr>
            <w:tcW w:w="4243" w:type="dxa"/>
            <w:vAlign w:val="center"/>
          </w:tcPr>
          <w:p w14:paraId="76719E11">
            <w:pPr>
              <w:pStyle w:val="174"/>
              <w:keepNext w:val="0"/>
              <w:keepLines w:val="0"/>
              <w:pageBreakBefore w:val="0"/>
              <w:widowControl/>
              <w:numPr>
                <w:ilvl w:val="0"/>
                <w:numId w:val="0"/>
              </w:numPr>
              <w:kinsoku/>
              <w:wordWrap/>
              <w:overflowPunct/>
              <w:topLinePunct w:val="0"/>
              <w:autoSpaceDE/>
              <w:autoSpaceDN/>
              <w:bidi w:val="0"/>
              <w:adjustRightInd w:val="0"/>
              <w:snapToGrid w:val="0"/>
              <w:ind w:left="0" w:leftChars="0"/>
              <w:textAlignment w:val="auto"/>
              <w:rPr>
                <w:rFonts w:hint="eastAsia" w:cs="Times New Roman"/>
                <w:sz w:val="18"/>
                <w:szCs w:val="18"/>
                <w:lang w:val="en-US" w:eastAsia="zh-CN"/>
              </w:rPr>
            </w:pPr>
            <w:r>
              <w:rPr>
                <w:rFonts w:hint="eastAsia" w:cs="Times New Roman"/>
                <w:sz w:val="18"/>
                <w:szCs w:val="18"/>
                <w:lang w:val="en-US" w:eastAsia="zh-CN"/>
              </w:rPr>
              <w:t>使用新型自动化、智能化设备，降低人工操作强度和难度，减少对人员的依赖</w:t>
            </w:r>
          </w:p>
          <w:p w14:paraId="02206631">
            <w:pPr>
              <w:pStyle w:val="174"/>
              <w:keepNext w:val="0"/>
              <w:keepLines w:val="0"/>
              <w:pageBreakBefore w:val="0"/>
              <w:widowControl/>
              <w:numPr>
                <w:ilvl w:val="0"/>
                <w:numId w:val="0"/>
              </w:numPr>
              <w:kinsoku/>
              <w:wordWrap/>
              <w:overflowPunct/>
              <w:topLinePunct w:val="0"/>
              <w:autoSpaceDE/>
              <w:autoSpaceDN/>
              <w:bidi w:val="0"/>
              <w:adjustRightInd w:val="0"/>
              <w:snapToGrid w:val="0"/>
              <w:ind w:left="0" w:leftChars="0"/>
              <w:textAlignment w:val="auto"/>
              <w:rPr>
                <w:rFonts w:hint="default" w:cs="Times New Roman"/>
                <w:sz w:val="18"/>
                <w:szCs w:val="18"/>
                <w:lang w:val="en-US" w:eastAsia="zh-CN"/>
              </w:rPr>
            </w:pPr>
          </w:p>
        </w:tc>
        <w:tc>
          <w:tcPr>
            <w:tcW w:w="1301" w:type="dxa"/>
            <w:vAlign w:val="center"/>
          </w:tcPr>
          <w:p w14:paraId="12BE4022">
            <w:pPr>
              <w:pStyle w:val="165"/>
              <w:numPr>
                <w:ilvl w:val="3"/>
                <w:numId w:val="0"/>
              </w:numPr>
              <w:jc w:val="center"/>
              <w:rPr>
                <w:rFonts w:hint="default" w:hAnsi="Times New Roman" w:cs="Times New Roman"/>
                <w:sz w:val="18"/>
                <w:szCs w:val="18"/>
                <w:highlight w:val="none"/>
                <w:vertAlign w:val="baseline"/>
                <w:lang w:val="en-US" w:eastAsia="zh-CN"/>
              </w:rPr>
            </w:pPr>
            <w:r>
              <w:rPr>
                <w:rFonts w:hint="eastAsia" w:cs="Times New Roman"/>
                <w:sz w:val="18"/>
                <w:szCs w:val="18"/>
                <w:highlight w:val="none"/>
                <w:vertAlign w:val="baseline"/>
                <w:lang w:val="en-US" w:eastAsia="zh-CN"/>
              </w:rPr>
              <w:t>资料查看和现场测试</w:t>
            </w:r>
          </w:p>
        </w:tc>
        <w:tc>
          <w:tcPr>
            <w:tcW w:w="1104" w:type="dxa"/>
            <w:vMerge w:val="continue"/>
            <w:vAlign w:val="center"/>
          </w:tcPr>
          <w:p w14:paraId="12263F37">
            <w:pPr>
              <w:pStyle w:val="165"/>
              <w:numPr>
                <w:ilvl w:val="3"/>
                <w:numId w:val="0"/>
              </w:numPr>
              <w:jc w:val="center"/>
              <w:rPr>
                <w:rFonts w:hint="default" w:hAnsi="Times New Roman" w:cs="Times New Roman"/>
                <w:highlight w:val="none"/>
                <w:vertAlign w:val="baseline"/>
                <w:lang w:val="en-US" w:eastAsia="zh-CN"/>
              </w:rPr>
            </w:pPr>
          </w:p>
        </w:tc>
      </w:tr>
      <w:tr w14:paraId="4EF88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430" w:type="dxa"/>
            <w:vAlign w:val="center"/>
          </w:tcPr>
          <w:p w14:paraId="1075BB30">
            <w:pPr>
              <w:pStyle w:val="165"/>
              <w:numPr>
                <w:ilvl w:val="3"/>
                <w:numId w:val="0"/>
              </w:numPr>
              <w:jc w:val="center"/>
              <w:rPr>
                <w:rFonts w:hint="default" w:cs="Times New Roman"/>
                <w:sz w:val="18"/>
                <w:szCs w:val="18"/>
                <w:lang w:val="en-US" w:eastAsia="zh-CN"/>
              </w:rPr>
            </w:pPr>
            <w:r>
              <w:rPr>
                <w:rFonts w:hint="eastAsia" w:cs="Times New Roman"/>
                <w:sz w:val="18"/>
                <w:szCs w:val="18"/>
                <w:lang w:val="en-US" w:eastAsia="zh-CN"/>
              </w:rPr>
              <w:t>其他</w:t>
            </w:r>
          </w:p>
        </w:tc>
        <w:tc>
          <w:tcPr>
            <w:tcW w:w="4243" w:type="dxa"/>
            <w:vAlign w:val="center"/>
          </w:tcPr>
          <w:p w14:paraId="4DB86D81">
            <w:pPr>
              <w:pStyle w:val="174"/>
              <w:keepNext w:val="0"/>
              <w:keepLines w:val="0"/>
              <w:pageBreakBefore w:val="0"/>
              <w:widowControl/>
              <w:numPr>
                <w:ilvl w:val="0"/>
                <w:numId w:val="0"/>
              </w:numPr>
              <w:kinsoku/>
              <w:wordWrap/>
              <w:overflowPunct/>
              <w:topLinePunct w:val="0"/>
              <w:autoSpaceDE/>
              <w:autoSpaceDN/>
              <w:bidi w:val="0"/>
              <w:adjustRightInd w:val="0"/>
              <w:snapToGrid w:val="0"/>
              <w:ind w:left="0" w:leftChars="0"/>
              <w:textAlignment w:val="auto"/>
              <w:rPr>
                <w:rFonts w:hint="default" w:cs="Times New Roman"/>
                <w:sz w:val="18"/>
                <w:szCs w:val="18"/>
                <w:lang w:val="en-US" w:eastAsia="zh-CN"/>
              </w:rPr>
            </w:pPr>
            <w:r>
              <w:rPr>
                <w:rFonts w:hint="eastAsia" w:cs="Times New Roman"/>
                <w:sz w:val="18"/>
                <w:szCs w:val="18"/>
                <w:lang w:val="en-US" w:eastAsia="zh-CN"/>
              </w:rPr>
              <w:t>材料/设备性能、施工质量高于国家标准等情形</w:t>
            </w:r>
          </w:p>
        </w:tc>
        <w:tc>
          <w:tcPr>
            <w:tcW w:w="1301" w:type="dxa"/>
            <w:vAlign w:val="center"/>
          </w:tcPr>
          <w:p w14:paraId="50FC63CF">
            <w:pPr>
              <w:pStyle w:val="165"/>
              <w:numPr>
                <w:ilvl w:val="3"/>
                <w:numId w:val="0"/>
              </w:numPr>
              <w:jc w:val="center"/>
              <w:rPr>
                <w:rFonts w:hint="eastAsia" w:cs="Times New Roman"/>
                <w:sz w:val="18"/>
                <w:szCs w:val="18"/>
                <w:highlight w:val="none"/>
                <w:vertAlign w:val="baseline"/>
                <w:lang w:val="en-US" w:eastAsia="zh-CN"/>
              </w:rPr>
            </w:pPr>
            <w:r>
              <w:rPr>
                <w:rFonts w:hint="eastAsia" w:cs="Times New Roman"/>
                <w:sz w:val="18"/>
                <w:szCs w:val="18"/>
                <w:highlight w:val="none"/>
                <w:vertAlign w:val="baseline"/>
                <w:lang w:val="en-US" w:eastAsia="zh-CN"/>
              </w:rPr>
              <w:t>资料查看和现场测试</w:t>
            </w:r>
          </w:p>
        </w:tc>
        <w:tc>
          <w:tcPr>
            <w:tcW w:w="1104" w:type="dxa"/>
            <w:vMerge w:val="continue"/>
            <w:vAlign w:val="center"/>
          </w:tcPr>
          <w:p w14:paraId="0FEF4EB0">
            <w:pPr>
              <w:pStyle w:val="165"/>
              <w:numPr>
                <w:ilvl w:val="3"/>
                <w:numId w:val="0"/>
              </w:numPr>
              <w:jc w:val="center"/>
              <w:rPr>
                <w:rFonts w:hint="default" w:hAnsi="Times New Roman" w:cs="Times New Roman"/>
                <w:highlight w:val="none"/>
                <w:vertAlign w:val="baseline"/>
                <w:lang w:val="en-US" w:eastAsia="zh-CN"/>
              </w:rPr>
            </w:pPr>
          </w:p>
        </w:tc>
      </w:tr>
    </w:tbl>
    <w:p w14:paraId="3DBC26FD">
      <w:pPr>
        <w:pStyle w:val="165"/>
        <w:numPr>
          <w:ilvl w:val="3"/>
          <w:numId w:val="0"/>
        </w:numPr>
        <w:ind w:leftChars="0"/>
        <w:rPr>
          <w:rFonts w:hint="default" w:hAnsi="Times New Roman" w:cs="Times New Roman"/>
          <w:highlight w:val="none"/>
          <w:lang w:val="en-US" w:eastAsia="zh-CN"/>
        </w:rPr>
      </w:pPr>
    </w:p>
    <w:p w14:paraId="0DC04E27">
      <w:pPr>
        <w:pStyle w:val="165"/>
        <w:rPr>
          <w:rFonts w:hint="default" w:hAnsi="Times New Roman" w:cs="Times New Roman"/>
          <w:strike w:val="0"/>
          <w:dstrike w:val="0"/>
          <w:highlight w:val="none"/>
          <w:lang w:val="en-US" w:eastAsia="zh-CN"/>
        </w:rPr>
      </w:pPr>
      <w:r>
        <w:rPr>
          <w:rFonts w:hint="eastAsia" w:hAnsi="宋体" w:cs="宋体"/>
          <w:strike w:val="0"/>
          <w:dstrike w:val="0"/>
          <w:spacing w:val="6"/>
          <w:sz w:val="20"/>
          <w:szCs w:val="20"/>
          <w:lang w:val="en-US" w:eastAsia="zh-CN"/>
        </w:rPr>
        <w:t>施工评价、交付评价各部分权重见表1。</w:t>
      </w:r>
    </w:p>
    <w:p w14:paraId="11CF0B9C">
      <w:pPr>
        <w:pStyle w:val="112"/>
        <w:spacing w:before="156" w:after="156"/>
        <w:rPr>
          <w:rFonts w:hint="default" w:hAnsi="Times New Roman" w:cs="Times New Roman"/>
          <w:lang w:val="en-US" w:eastAsia="zh-CN"/>
        </w:rPr>
      </w:pPr>
      <w:r>
        <w:rPr>
          <w:rFonts w:hint="eastAsia" w:hAnsi="Times New Roman" w:cs="Times New Roman"/>
          <w:lang w:val="en-US" w:eastAsia="zh-CN"/>
        </w:rPr>
        <w:t>权重表</w:t>
      </w:r>
    </w:p>
    <w:tbl>
      <w:tblPr>
        <w:tblStyle w:val="26"/>
        <w:tblW w:w="57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71"/>
        <w:gridCol w:w="1471"/>
        <w:gridCol w:w="1309"/>
        <w:gridCol w:w="1462"/>
      </w:tblGrid>
      <w:tr w14:paraId="4E9B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8E85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评价对象</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DE4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总权重合计</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3073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资料a</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997C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现场b</w:t>
            </w:r>
          </w:p>
        </w:tc>
      </w:tr>
      <w:tr w14:paraId="4DF09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FFA1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施工评价</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C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B59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0.</w:t>
            </w:r>
            <w:r>
              <w:rPr>
                <w:rFonts w:hint="eastAsia" w:ascii="宋体" w:hAnsi="宋体" w:cs="宋体"/>
                <w:i w:val="0"/>
                <w:iCs w:val="0"/>
                <w:color w:val="000000"/>
                <w:kern w:val="0"/>
                <w:sz w:val="18"/>
                <w:szCs w:val="18"/>
                <w:u w:val="none"/>
                <w:lang w:val="en-US" w:eastAsia="zh-CN" w:bidi="ar"/>
              </w:rPr>
              <w:t>5</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D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r>
      <w:tr w14:paraId="65E3F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13C51">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交付评价</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D81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0631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0.2</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DA58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0.8</w:t>
            </w:r>
          </w:p>
        </w:tc>
      </w:tr>
      <w:tr w14:paraId="05EB5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598C">
            <w:pPr>
              <w:keepNext w:val="0"/>
              <w:keepLines w:val="0"/>
              <w:widowControl/>
              <w:suppressLineNumbers w:val="0"/>
              <w:jc w:val="center"/>
              <w:textAlignment w:val="center"/>
              <w:rPr>
                <w:rFonts w:hint="default"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运维评价</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A625">
            <w:pPr>
              <w:keepNext w:val="0"/>
              <w:keepLines w:val="0"/>
              <w:widowControl/>
              <w:suppressLineNumbers w:val="0"/>
              <w:jc w:val="center"/>
              <w:textAlignment w:val="center"/>
              <w:rPr>
                <w:rFonts w:hint="default"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3717D">
            <w:pPr>
              <w:keepNext w:val="0"/>
              <w:keepLines w:val="0"/>
              <w:widowControl/>
              <w:suppressLineNumbers w:val="0"/>
              <w:jc w:val="center"/>
              <w:textAlignment w:val="center"/>
              <w:rPr>
                <w:rFonts w:hint="default"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0.5</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4A051">
            <w:pPr>
              <w:keepNext w:val="0"/>
              <w:keepLines w:val="0"/>
              <w:widowControl/>
              <w:suppressLineNumbers w:val="0"/>
              <w:jc w:val="center"/>
              <w:textAlignment w:val="center"/>
              <w:rPr>
                <w:rFonts w:hint="default"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0.5</w:t>
            </w:r>
          </w:p>
        </w:tc>
      </w:tr>
    </w:tbl>
    <w:p w14:paraId="47E6F512">
      <w:pPr>
        <w:pStyle w:val="165"/>
        <w:rPr>
          <w:rFonts w:hint="eastAsia" w:cs="Times New Roman"/>
          <w:color w:val="auto"/>
          <w:lang w:val="en-US" w:eastAsia="zh-CN"/>
        </w:rPr>
      </w:pPr>
      <w:r>
        <w:rPr>
          <w:rFonts w:hint="eastAsia" w:cs="Times New Roman"/>
          <w:color w:val="auto"/>
          <w:lang w:val="en-US" w:eastAsia="zh-CN"/>
        </w:rPr>
        <w:t>文物建筑消防防护工程施工评价、运维评价得分加权计算分按下式计算：</w:t>
      </w:r>
    </w:p>
    <w:p w14:paraId="18B04F10">
      <w:pPr>
        <w:pStyle w:val="165"/>
        <w:keepNext w:val="0"/>
        <w:keepLines w:val="0"/>
        <w:pageBreakBefore w:val="0"/>
        <w:widowControl w:val="0"/>
        <w:numPr>
          <w:ilvl w:val="3"/>
          <w:numId w:val="0"/>
        </w:numPr>
        <w:kinsoku/>
        <w:wordWrap/>
        <w:overflowPunct/>
        <w:topLinePunct w:val="0"/>
        <w:autoSpaceDE/>
        <w:autoSpaceDN/>
        <w:bidi w:val="0"/>
        <w:adjustRightInd/>
        <w:snapToGrid/>
        <w:ind w:firstLine="420" w:firstLineChars="0"/>
        <w:textAlignment w:val="auto"/>
        <w:rPr>
          <w:rFonts w:hint="eastAsia" w:cs="Times New Roman"/>
          <w:color w:val="auto"/>
          <w:vertAlign w:val="subscript"/>
          <w:lang w:val="en-US" w:eastAsia="zh-CN"/>
        </w:rPr>
      </w:pPr>
      <w:r>
        <w:rPr>
          <w:rFonts w:hint="eastAsia" w:cs="Times New Roman"/>
          <w:color w:val="auto"/>
          <w:lang w:val="en-US" w:eastAsia="zh-CN"/>
        </w:rPr>
        <w:t>Q=Q</w:t>
      </w:r>
      <w:r>
        <w:rPr>
          <w:rFonts w:hint="eastAsia" w:cs="Times New Roman"/>
          <w:color w:val="auto"/>
          <w:vertAlign w:val="subscript"/>
          <w:lang w:val="en-US" w:eastAsia="zh-CN"/>
        </w:rPr>
        <w:t>1</w:t>
      </w:r>
      <w:r>
        <w:rPr>
          <w:rFonts w:hint="eastAsia" w:cs="Times New Roman"/>
          <w:color w:val="auto"/>
          <w:lang w:val="en-US" w:eastAsia="zh-CN"/>
        </w:rPr>
        <w:t>+Q</w:t>
      </w:r>
      <w:r>
        <w:rPr>
          <w:rFonts w:hint="eastAsia" w:cs="Times New Roman"/>
          <w:color w:val="auto"/>
          <w:vertAlign w:val="subscript"/>
          <w:lang w:val="en-US" w:eastAsia="zh-CN"/>
        </w:rPr>
        <w:t>2</w:t>
      </w:r>
    </w:p>
    <w:p w14:paraId="243870E6">
      <w:pPr>
        <w:pStyle w:val="165"/>
        <w:keepNext w:val="0"/>
        <w:keepLines w:val="0"/>
        <w:pageBreakBefore w:val="0"/>
        <w:widowControl w:val="0"/>
        <w:numPr>
          <w:ilvl w:val="3"/>
          <w:numId w:val="0"/>
        </w:numPr>
        <w:kinsoku/>
        <w:wordWrap/>
        <w:overflowPunct/>
        <w:topLinePunct w:val="0"/>
        <w:autoSpaceDE/>
        <w:autoSpaceDN/>
        <w:bidi w:val="0"/>
        <w:adjustRightInd/>
        <w:snapToGrid/>
        <w:ind w:firstLine="420" w:firstLineChars="0"/>
        <w:textAlignment w:val="auto"/>
        <w:rPr>
          <w:rFonts w:hint="default" w:cs="Times New Roman"/>
          <w:color w:val="auto"/>
          <w:vertAlign w:val="baseline"/>
          <w:lang w:val="en-US" w:eastAsia="zh-CN"/>
        </w:rPr>
      </w:pPr>
      <w:r>
        <w:rPr>
          <w:rFonts w:hint="eastAsia" w:cs="Times New Roman"/>
          <w:color w:val="auto"/>
          <w:lang w:val="en-US" w:eastAsia="zh-CN"/>
        </w:rPr>
        <w:t>Q</w:t>
      </w:r>
      <w:r>
        <w:rPr>
          <w:rFonts w:hint="eastAsia" w:cs="Times New Roman"/>
          <w:color w:val="auto"/>
          <w:vertAlign w:val="subscript"/>
          <w:lang w:val="en-US" w:eastAsia="zh-CN"/>
        </w:rPr>
        <w:t>1</w:t>
      </w:r>
      <w:r>
        <w:rPr>
          <w:rFonts w:hint="eastAsia" w:cs="Times New Roman"/>
          <w:color w:val="auto"/>
          <w:vertAlign w:val="baseline"/>
          <w:lang w:val="en-US" w:eastAsia="zh-CN"/>
        </w:rPr>
        <w:t>=a×</w:t>
      </w:r>
      <w:r>
        <w:rPr>
          <w:rFonts w:hint="eastAsia" w:ascii="微软雅黑" w:hAnsi="微软雅黑" w:eastAsia="微软雅黑" w:cs="微软雅黑"/>
          <w:color w:val="auto"/>
          <w:vertAlign w:val="baseline"/>
          <w:lang w:val="en-US" w:eastAsia="zh-CN"/>
        </w:rPr>
        <w:t>∑资料实际得分值</w:t>
      </w:r>
    </w:p>
    <w:p w14:paraId="61F8375D">
      <w:pPr>
        <w:pStyle w:val="165"/>
        <w:keepNext w:val="0"/>
        <w:keepLines w:val="0"/>
        <w:pageBreakBefore w:val="0"/>
        <w:widowControl w:val="0"/>
        <w:numPr>
          <w:ilvl w:val="3"/>
          <w:numId w:val="0"/>
        </w:numPr>
        <w:kinsoku/>
        <w:wordWrap/>
        <w:overflowPunct/>
        <w:topLinePunct w:val="0"/>
        <w:autoSpaceDE/>
        <w:autoSpaceDN/>
        <w:bidi w:val="0"/>
        <w:adjustRightInd/>
        <w:snapToGrid/>
        <w:ind w:firstLine="420" w:firstLineChars="0"/>
        <w:textAlignment w:val="auto"/>
        <w:rPr>
          <w:rFonts w:hint="eastAsia" w:ascii="微软雅黑" w:hAnsi="微软雅黑" w:eastAsia="微软雅黑" w:cs="微软雅黑"/>
          <w:color w:val="auto"/>
          <w:vertAlign w:val="baseline"/>
          <w:lang w:val="en-US" w:eastAsia="zh-CN"/>
        </w:rPr>
      </w:pPr>
      <w:r>
        <w:rPr>
          <w:rFonts w:hint="eastAsia" w:cs="Times New Roman"/>
          <w:color w:val="auto"/>
          <w:lang w:val="en-US" w:eastAsia="zh-CN"/>
        </w:rPr>
        <w:t>Q</w:t>
      </w:r>
      <w:r>
        <w:rPr>
          <w:rFonts w:hint="eastAsia" w:cs="Times New Roman"/>
          <w:color w:val="auto"/>
          <w:vertAlign w:val="subscript"/>
          <w:lang w:val="en-US" w:eastAsia="zh-CN"/>
        </w:rPr>
        <w:t>2</w:t>
      </w:r>
      <w:r>
        <w:rPr>
          <w:rFonts w:hint="eastAsia" w:cs="Times New Roman"/>
          <w:color w:val="auto"/>
          <w:vertAlign w:val="baseline"/>
          <w:lang w:val="en-US" w:eastAsia="zh-CN"/>
        </w:rPr>
        <w:t>=b×</w:t>
      </w:r>
      <w:r>
        <w:rPr>
          <w:rFonts w:hint="eastAsia" w:ascii="微软雅黑" w:hAnsi="微软雅黑" w:eastAsia="微软雅黑" w:cs="微软雅黑"/>
          <w:color w:val="auto"/>
          <w:vertAlign w:val="baseline"/>
          <w:lang w:val="en-US" w:eastAsia="zh-CN"/>
        </w:rPr>
        <w:t>∑现场实际得分值</w:t>
      </w:r>
    </w:p>
    <w:p w14:paraId="72BD4690">
      <w:pPr>
        <w:pStyle w:val="165"/>
        <w:rPr>
          <w:rFonts w:hint="default" w:hAnsi="Times New Roman" w:cs="Times New Roman"/>
          <w:color w:val="auto"/>
          <w:lang w:val="en-US" w:eastAsia="zh-CN"/>
        </w:rPr>
      </w:pPr>
      <w:r>
        <w:rPr>
          <w:rFonts w:hint="eastAsia" w:cs="Times New Roman"/>
          <w:color w:val="auto"/>
          <w:lang w:val="en-US" w:eastAsia="zh-CN"/>
        </w:rPr>
        <w:t>文物建筑消防防护工程交付评价总得分与加权计算分按下式计算：</w:t>
      </w:r>
    </w:p>
    <w:p w14:paraId="34535006">
      <w:pPr>
        <w:pStyle w:val="165"/>
        <w:keepNext w:val="0"/>
        <w:keepLines w:val="0"/>
        <w:pageBreakBefore w:val="0"/>
        <w:widowControl w:val="0"/>
        <w:numPr>
          <w:ilvl w:val="3"/>
          <w:numId w:val="0"/>
        </w:numPr>
        <w:kinsoku/>
        <w:wordWrap/>
        <w:overflowPunct/>
        <w:topLinePunct w:val="0"/>
        <w:autoSpaceDE/>
        <w:autoSpaceDN/>
        <w:bidi w:val="0"/>
        <w:adjustRightInd/>
        <w:snapToGrid/>
        <w:ind w:firstLine="420" w:firstLineChars="0"/>
        <w:textAlignment w:val="auto"/>
        <w:rPr>
          <w:rFonts w:hint="eastAsia" w:cs="Times New Roman"/>
          <w:color w:val="auto"/>
          <w:vertAlign w:val="subscript"/>
          <w:lang w:val="en-US" w:eastAsia="zh-CN"/>
        </w:rPr>
      </w:pPr>
      <w:r>
        <w:rPr>
          <w:rFonts w:hint="eastAsia" w:cs="Times New Roman"/>
          <w:color w:val="auto"/>
          <w:lang w:val="en-US" w:eastAsia="zh-CN"/>
        </w:rPr>
        <w:t>Q=Q</w:t>
      </w:r>
      <w:r>
        <w:rPr>
          <w:rFonts w:hint="eastAsia" w:cs="Times New Roman"/>
          <w:color w:val="auto"/>
          <w:vertAlign w:val="subscript"/>
          <w:lang w:val="en-US" w:eastAsia="zh-CN"/>
        </w:rPr>
        <w:t>1</w:t>
      </w:r>
      <w:r>
        <w:rPr>
          <w:rFonts w:hint="eastAsia" w:cs="Times New Roman"/>
          <w:color w:val="auto"/>
          <w:lang w:val="en-US" w:eastAsia="zh-CN"/>
        </w:rPr>
        <w:t>+Q</w:t>
      </w:r>
      <w:r>
        <w:rPr>
          <w:rFonts w:hint="eastAsia" w:cs="Times New Roman"/>
          <w:color w:val="auto"/>
          <w:vertAlign w:val="subscript"/>
          <w:lang w:val="en-US" w:eastAsia="zh-CN"/>
        </w:rPr>
        <w:t>2</w:t>
      </w:r>
    </w:p>
    <w:p w14:paraId="4BC7B57C">
      <w:pPr>
        <w:pStyle w:val="165"/>
        <w:keepNext w:val="0"/>
        <w:keepLines w:val="0"/>
        <w:pageBreakBefore w:val="0"/>
        <w:widowControl w:val="0"/>
        <w:numPr>
          <w:ilvl w:val="3"/>
          <w:numId w:val="0"/>
        </w:numPr>
        <w:kinsoku/>
        <w:wordWrap/>
        <w:overflowPunct/>
        <w:topLinePunct w:val="0"/>
        <w:autoSpaceDE/>
        <w:autoSpaceDN/>
        <w:bidi w:val="0"/>
        <w:adjustRightInd/>
        <w:snapToGrid/>
        <w:ind w:firstLine="420" w:firstLineChars="0"/>
        <w:textAlignment w:val="auto"/>
        <w:rPr>
          <w:rFonts w:hint="default" w:cs="Times New Roman"/>
          <w:color w:val="auto"/>
          <w:vertAlign w:val="baseline"/>
          <w:lang w:val="en-US" w:eastAsia="zh-CN"/>
        </w:rPr>
      </w:pPr>
      <w:r>
        <w:rPr>
          <w:rFonts w:hint="eastAsia" w:cs="Times New Roman"/>
          <w:color w:val="auto"/>
          <w:lang w:val="en-US" w:eastAsia="zh-CN"/>
        </w:rPr>
        <w:t>Q</w:t>
      </w:r>
      <w:r>
        <w:rPr>
          <w:rFonts w:hint="eastAsia" w:cs="Times New Roman"/>
          <w:color w:val="auto"/>
          <w:vertAlign w:val="subscript"/>
          <w:lang w:val="en-US" w:eastAsia="zh-CN"/>
        </w:rPr>
        <w:t>1</w:t>
      </w:r>
      <w:r>
        <w:rPr>
          <w:rFonts w:hint="eastAsia" w:cs="Times New Roman"/>
          <w:color w:val="auto"/>
          <w:vertAlign w:val="baseline"/>
          <w:lang w:val="en-US" w:eastAsia="zh-CN"/>
        </w:rPr>
        <w:t>=a×</w:t>
      </w:r>
      <w:r>
        <w:rPr>
          <w:rFonts w:hint="eastAsia" w:ascii="微软雅黑" w:hAnsi="微软雅黑" w:eastAsia="微软雅黑" w:cs="微软雅黑"/>
          <w:color w:val="auto"/>
          <w:vertAlign w:val="baseline"/>
          <w:lang w:val="en-US" w:eastAsia="zh-CN"/>
        </w:rPr>
        <w:t>∑资料实际得分值/10</w:t>
      </w:r>
    </w:p>
    <w:p w14:paraId="38623EC5">
      <w:pPr>
        <w:pStyle w:val="165"/>
        <w:keepNext w:val="0"/>
        <w:keepLines w:val="0"/>
        <w:pageBreakBefore w:val="0"/>
        <w:widowControl w:val="0"/>
        <w:numPr>
          <w:ilvl w:val="3"/>
          <w:numId w:val="0"/>
        </w:numPr>
        <w:kinsoku/>
        <w:wordWrap/>
        <w:overflowPunct/>
        <w:topLinePunct w:val="0"/>
        <w:autoSpaceDE/>
        <w:autoSpaceDN/>
        <w:bidi w:val="0"/>
        <w:adjustRightInd/>
        <w:snapToGrid/>
        <w:ind w:firstLine="420" w:firstLineChars="0"/>
        <w:textAlignment w:val="auto"/>
        <w:rPr>
          <w:rFonts w:hint="eastAsia" w:ascii="微软雅黑" w:hAnsi="微软雅黑" w:eastAsia="微软雅黑" w:cs="微软雅黑"/>
          <w:color w:val="auto"/>
          <w:vertAlign w:val="baseline"/>
          <w:lang w:val="en-US" w:eastAsia="zh-CN"/>
        </w:rPr>
      </w:pPr>
      <w:r>
        <w:rPr>
          <w:rFonts w:hint="eastAsia" w:cs="Times New Roman"/>
          <w:color w:val="auto"/>
          <w:lang w:val="en-US" w:eastAsia="zh-CN"/>
        </w:rPr>
        <w:t>Q</w:t>
      </w:r>
      <w:r>
        <w:rPr>
          <w:rFonts w:hint="eastAsia" w:cs="Times New Roman"/>
          <w:color w:val="auto"/>
          <w:vertAlign w:val="subscript"/>
          <w:lang w:val="en-US" w:eastAsia="zh-CN"/>
        </w:rPr>
        <w:t>2</w:t>
      </w:r>
      <w:r>
        <w:rPr>
          <w:rFonts w:hint="eastAsia" w:cs="Times New Roman"/>
          <w:color w:val="auto"/>
          <w:vertAlign w:val="baseline"/>
          <w:lang w:val="en-US" w:eastAsia="zh-CN"/>
        </w:rPr>
        <w:t>=b×</w:t>
      </w:r>
      <w:r>
        <w:rPr>
          <w:rFonts w:hint="eastAsia" w:ascii="微软雅黑" w:hAnsi="微软雅黑" w:eastAsia="微软雅黑" w:cs="微软雅黑"/>
          <w:color w:val="auto"/>
          <w:vertAlign w:val="baseline"/>
          <w:lang w:val="en-US" w:eastAsia="zh-CN"/>
        </w:rPr>
        <w:t>∑现场实际得分值/10</w:t>
      </w:r>
    </w:p>
    <w:p w14:paraId="5FCC7A70">
      <w:pPr>
        <w:pStyle w:val="55"/>
        <w:ind w:firstLine="420"/>
        <w:rPr>
          <w:rFonts w:hint="eastAsia" w:cs="Times New Roman"/>
          <w:lang w:val="en-US" w:eastAsia="zh-CN"/>
        </w:rPr>
      </w:pPr>
      <w:r>
        <w:rPr>
          <w:rFonts w:hint="eastAsia" w:cs="Times New Roman"/>
          <w:lang w:val="en-US" w:eastAsia="zh-CN"/>
        </w:rPr>
        <w:t>式中：</w:t>
      </w:r>
    </w:p>
    <w:p w14:paraId="7990E637">
      <w:pPr>
        <w:pStyle w:val="165"/>
        <w:keepNext w:val="0"/>
        <w:keepLines w:val="0"/>
        <w:pageBreakBefore w:val="0"/>
        <w:widowControl w:val="0"/>
        <w:numPr>
          <w:ilvl w:val="3"/>
          <w:numId w:val="0"/>
        </w:numPr>
        <w:kinsoku/>
        <w:wordWrap/>
        <w:overflowPunct/>
        <w:topLinePunct w:val="0"/>
        <w:autoSpaceDE/>
        <w:autoSpaceDN/>
        <w:bidi w:val="0"/>
        <w:adjustRightInd/>
        <w:snapToGrid/>
        <w:ind w:firstLine="420" w:firstLineChars="0"/>
        <w:textAlignment w:val="auto"/>
        <w:rPr>
          <w:rFonts w:hint="default" w:cs="Times New Roman"/>
          <w:color w:val="auto"/>
          <w:lang w:val="en-US" w:eastAsia="zh-CN"/>
        </w:rPr>
      </w:pPr>
      <w:r>
        <w:rPr>
          <w:rFonts w:hint="eastAsia" w:cs="Times New Roman"/>
          <w:color w:val="auto"/>
          <w:lang w:val="en-US" w:eastAsia="zh-CN"/>
        </w:rPr>
        <w:t>Q</w:t>
      </w:r>
      <w:r>
        <w:t>——</w:t>
      </w:r>
      <w:r>
        <w:rPr>
          <w:rFonts w:hint="eastAsia" w:cs="Times New Roman"/>
          <w:color w:val="auto"/>
          <w:lang w:val="en-US" w:eastAsia="zh-CN"/>
        </w:rPr>
        <w:t>文物消防防护工程评价总得分；</w:t>
      </w:r>
    </w:p>
    <w:p w14:paraId="288B60EB">
      <w:pPr>
        <w:pStyle w:val="165"/>
        <w:keepNext w:val="0"/>
        <w:keepLines w:val="0"/>
        <w:pageBreakBefore w:val="0"/>
        <w:widowControl w:val="0"/>
        <w:numPr>
          <w:ilvl w:val="3"/>
          <w:numId w:val="0"/>
        </w:numPr>
        <w:kinsoku/>
        <w:wordWrap/>
        <w:overflowPunct/>
        <w:topLinePunct w:val="0"/>
        <w:autoSpaceDE/>
        <w:autoSpaceDN/>
        <w:bidi w:val="0"/>
        <w:adjustRightInd/>
        <w:snapToGrid/>
        <w:ind w:firstLine="420" w:firstLineChars="0"/>
        <w:textAlignment w:val="auto"/>
        <w:rPr>
          <w:rFonts w:hint="default" w:cs="Times New Roman"/>
          <w:color w:val="auto"/>
          <w:vertAlign w:val="baseline"/>
          <w:lang w:val="en-US" w:eastAsia="zh-CN"/>
        </w:rPr>
      </w:pPr>
      <w:r>
        <w:rPr>
          <w:rFonts w:hint="eastAsia" w:cs="Times New Roman"/>
          <w:color w:val="auto"/>
          <w:lang w:val="en-US" w:eastAsia="zh-CN"/>
        </w:rPr>
        <w:t>Q</w:t>
      </w:r>
      <w:r>
        <w:rPr>
          <w:rFonts w:hint="eastAsia" w:cs="Times New Roman"/>
          <w:color w:val="auto"/>
          <w:vertAlign w:val="subscript"/>
          <w:lang w:val="en-US" w:eastAsia="zh-CN"/>
        </w:rPr>
        <w:t>1</w:t>
      </w:r>
      <w:r>
        <w:t>——</w:t>
      </w:r>
      <w:r>
        <w:rPr>
          <w:rFonts w:hint="eastAsia" w:cs="Times New Roman"/>
          <w:color w:val="auto"/>
          <w:vertAlign w:val="baseline"/>
          <w:lang w:val="en-US" w:eastAsia="zh-CN"/>
        </w:rPr>
        <w:t>文物消防防护工程评价资料加权计算得分；</w:t>
      </w:r>
    </w:p>
    <w:p w14:paraId="62976F29">
      <w:pPr>
        <w:pStyle w:val="165"/>
        <w:keepNext w:val="0"/>
        <w:keepLines w:val="0"/>
        <w:pageBreakBefore w:val="0"/>
        <w:widowControl w:val="0"/>
        <w:numPr>
          <w:ilvl w:val="3"/>
          <w:numId w:val="0"/>
        </w:numPr>
        <w:kinsoku/>
        <w:wordWrap/>
        <w:overflowPunct/>
        <w:topLinePunct w:val="0"/>
        <w:autoSpaceDE/>
        <w:autoSpaceDN/>
        <w:bidi w:val="0"/>
        <w:adjustRightInd/>
        <w:snapToGrid/>
        <w:ind w:firstLine="420" w:firstLineChars="0"/>
        <w:textAlignment w:val="auto"/>
        <w:rPr>
          <w:rFonts w:hint="default" w:hAnsi="Times New Roman" w:cs="Times New Roman"/>
          <w:color w:val="auto"/>
          <w:lang w:val="en-US" w:eastAsia="zh-CN"/>
        </w:rPr>
      </w:pPr>
      <w:r>
        <w:rPr>
          <w:rFonts w:hint="eastAsia" w:cs="Times New Roman"/>
          <w:color w:val="auto"/>
          <w:lang w:val="en-US" w:eastAsia="zh-CN"/>
        </w:rPr>
        <w:t>Q</w:t>
      </w:r>
      <w:r>
        <w:rPr>
          <w:rFonts w:hint="eastAsia" w:cs="Times New Roman"/>
          <w:color w:val="auto"/>
          <w:vertAlign w:val="subscript"/>
          <w:lang w:val="en-US" w:eastAsia="zh-CN"/>
        </w:rPr>
        <w:t>2</w:t>
      </w:r>
      <w:r>
        <w:t>——</w:t>
      </w:r>
      <w:r>
        <w:rPr>
          <w:rFonts w:hint="eastAsia" w:cs="Times New Roman"/>
          <w:color w:val="auto"/>
          <w:vertAlign w:val="baseline"/>
          <w:lang w:val="en-US" w:eastAsia="zh-CN"/>
        </w:rPr>
        <w:t>文物消防防护工程评价现场加权计算得分。</w:t>
      </w:r>
    </w:p>
    <w:p w14:paraId="7D264D94">
      <w:pPr>
        <w:pStyle w:val="104"/>
        <w:spacing w:before="312" w:after="312"/>
        <w:rPr>
          <w:rFonts w:hint="eastAsia"/>
          <w:lang w:val="en-US" w:eastAsia="zh-CN"/>
        </w:rPr>
      </w:pPr>
      <w:bookmarkStart w:id="64" w:name="_Toc30039"/>
      <w:bookmarkStart w:id="65" w:name="_Toc3512"/>
      <w:r>
        <w:rPr>
          <w:rFonts w:hint="eastAsia"/>
          <w:lang w:val="en-US" w:eastAsia="zh-CN"/>
        </w:rPr>
        <w:t>评价流程</w:t>
      </w:r>
      <w:bookmarkEnd w:id="64"/>
      <w:bookmarkEnd w:id="65"/>
    </w:p>
    <w:p w14:paraId="301EEEF4">
      <w:pPr>
        <w:pStyle w:val="105"/>
        <w:spacing w:before="156" w:after="156"/>
        <w:rPr>
          <w:rFonts w:hint="eastAsia" w:hAnsi="Times New Roman" w:cs="Times New Roman"/>
          <w:lang w:val="en-US" w:eastAsia="zh-CN"/>
        </w:rPr>
      </w:pPr>
      <w:bookmarkStart w:id="66" w:name="_Toc15636"/>
      <w:r>
        <w:rPr>
          <w:rFonts w:hint="eastAsia" w:hAnsi="Times New Roman" w:cs="Times New Roman"/>
          <w:lang w:val="en-US" w:eastAsia="zh-CN"/>
        </w:rPr>
        <w:t>评价组织</w:t>
      </w:r>
      <w:bookmarkEnd w:id="66"/>
    </w:p>
    <w:p w14:paraId="62FBDD17">
      <w:pPr>
        <w:pStyle w:val="165"/>
        <w:rPr>
          <w:rFonts w:hint="eastAsia" w:hAnsi="Times New Roman" w:cs="Times New Roman"/>
          <w:lang w:val="en-US" w:eastAsia="zh-CN"/>
        </w:rPr>
      </w:pPr>
      <w:r>
        <w:rPr>
          <w:rFonts w:hint="eastAsia" w:hAnsi="Times New Roman" w:cs="Times New Roman"/>
          <w:lang w:val="en-US" w:eastAsia="zh-CN"/>
        </w:rPr>
        <w:t>评价应由各级文物行政主管部门或文物保护单位组织实施。</w:t>
      </w:r>
    </w:p>
    <w:p w14:paraId="11D9A5F4">
      <w:pPr>
        <w:pStyle w:val="165"/>
        <w:rPr>
          <w:rFonts w:hint="default" w:hAnsi="Times New Roman" w:cs="Times New Roman"/>
          <w:lang w:val="en-US" w:eastAsia="zh-CN"/>
        </w:rPr>
      </w:pPr>
      <w:r>
        <w:rPr>
          <w:rFonts w:hint="eastAsia" w:hAnsi="Times New Roman" w:cs="Times New Roman"/>
          <w:lang w:val="en-US" w:eastAsia="zh-CN"/>
        </w:rPr>
        <w:t>应按评价项目成立专家组，专家组</w:t>
      </w:r>
      <w:r>
        <w:rPr>
          <w:rFonts w:hint="eastAsia" w:cs="Times New Roman"/>
          <w:lang w:val="en-US" w:eastAsia="zh-CN"/>
        </w:rPr>
        <w:t>成为</w:t>
      </w:r>
      <w:r>
        <w:rPr>
          <w:rFonts w:hint="eastAsia" w:hAnsi="Times New Roman" w:cs="Times New Roman"/>
          <w:lang w:val="en-US" w:eastAsia="zh-CN"/>
        </w:rPr>
        <w:t>不少于3名</w:t>
      </w:r>
      <w:r>
        <w:rPr>
          <w:rFonts w:hint="eastAsia" w:cs="Times New Roman"/>
          <w:lang w:val="en-US" w:eastAsia="zh-CN"/>
        </w:rPr>
        <w:t>的单数</w:t>
      </w:r>
      <w:r>
        <w:rPr>
          <w:rFonts w:hint="eastAsia" w:hAnsi="Times New Roman" w:cs="Times New Roman"/>
          <w:lang w:val="en-US" w:eastAsia="zh-CN"/>
        </w:rPr>
        <w:t>，评价专家的专业应包括文物保护及消防</w:t>
      </w:r>
      <w:r>
        <w:rPr>
          <w:rFonts w:hint="eastAsia" w:cs="Times New Roman"/>
          <w:lang w:val="en-US" w:eastAsia="zh-CN"/>
        </w:rPr>
        <w:t>相关</w:t>
      </w:r>
      <w:r>
        <w:rPr>
          <w:rFonts w:hint="eastAsia" w:hAnsi="Times New Roman" w:cs="Times New Roman"/>
          <w:lang w:val="en-US" w:eastAsia="zh-CN"/>
        </w:rPr>
        <w:t>专业，其中文物专家不少于1名。</w:t>
      </w:r>
    </w:p>
    <w:p w14:paraId="779F79B8">
      <w:pPr>
        <w:pStyle w:val="165"/>
        <w:rPr>
          <w:rFonts w:hint="default" w:hAnsi="Times New Roman" w:cs="Times New Roman"/>
          <w:highlight w:val="none"/>
          <w:lang w:val="en-US" w:eastAsia="zh-CN"/>
        </w:rPr>
      </w:pPr>
      <w:r>
        <w:rPr>
          <w:rFonts w:hint="eastAsia" w:cs="Times New Roman"/>
          <w:highlight w:val="none"/>
          <w:lang w:val="en-US" w:eastAsia="zh-CN"/>
        </w:rPr>
        <w:t>评价结束</w:t>
      </w:r>
      <w:r>
        <w:rPr>
          <w:rFonts w:hint="eastAsia" w:hAnsi="Times New Roman" w:cs="Times New Roman"/>
          <w:highlight w:val="none"/>
          <w:lang w:val="en-US" w:eastAsia="zh-CN"/>
        </w:rPr>
        <w:t>应</w:t>
      </w:r>
      <w:r>
        <w:rPr>
          <w:rFonts w:hint="eastAsia" w:cs="Times New Roman"/>
          <w:highlight w:val="none"/>
          <w:lang w:val="en-US" w:eastAsia="zh-CN"/>
        </w:rPr>
        <w:t>出具</w:t>
      </w:r>
      <w:r>
        <w:rPr>
          <w:rFonts w:hint="eastAsia" w:hAnsi="Times New Roman" w:cs="Times New Roman"/>
          <w:highlight w:val="none"/>
          <w:lang w:val="en-US" w:eastAsia="zh-CN"/>
        </w:rPr>
        <w:t>评价</w:t>
      </w:r>
      <w:r>
        <w:rPr>
          <w:rFonts w:hint="eastAsia" w:hAnsi="Times New Roman" w:cs="Times New Roman"/>
          <w:lang w:val="en-US" w:eastAsia="zh-CN"/>
        </w:rPr>
        <w:t>结果</w:t>
      </w:r>
      <w:r>
        <w:rPr>
          <w:rFonts w:hint="eastAsia" w:hAnsi="Times New Roman" w:cs="Times New Roman"/>
          <w:highlight w:val="none"/>
          <w:lang w:val="en-US" w:eastAsia="zh-CN"/>
        </w:rPr>
        <w:t>，提交</w:t>
      </w:r>
      <w:r>
        <w:rPr>
          <w:rFonts w:hint="eastAsia" w:cs="Times New Roman"/>
          <w:highlight w:val="none"/>
          <w:lang w:val="en-US" w:eastAsia="zh-CN"/>
        </w:rPr>
        <w:t xml:space="preserve">评价组织单位 </w:t>
      </w:r>
      <w:r>
        <w:rPr>
          <w:rFonts w:hint="eastAsia" w:hAnsi="Times New Roman" w:cs="Times New Roman"/>
          <w:highlight w:val="none"/>
          <w:lang w:val="en-US" w:eastAsia="zh-CN"/>
        </w:rPr>
        <w:t>。</w:t>
      </w:r>
    </w:p>
    <w:p w14:paraId="5F88C9F4">
      <w:pPr>
        <w:pStyle w:val="105"/>
        <w:spacing w:before="156" w:after="156"/>
        <w:rPr>
          <w:rFonts w:hint="eastAsia" w:hAnsi="Times New Roman" w:cs="Times New Roman"/>
          <w:lang w:val="en-US" w:eastAsia="zh-CN"/>
        </w:rPr>
      </w:pPr>
      <w:bookmarkStart w:id="67" w:name="_Toc12660"/>
      <w:r>
        <w:rPr>
          <w:rFonts w:hint="eastAsia" w:hAnsi="Times New Roman" w:cs="Times New Roman"/>
          <w:lang w:val="en-US" w:eastAsia="zh-CN"/>
        </w:rPr>
        <w:t>评价过程</w:t>
      </w:r>
      <w:bookmarkEnd w:id="67"/>
    </w:p>
    <w:p w14:paraId="7C76EE3F">
      <w:pPr>
        <w:pStyle w:val="165"/>
        <w:rPr>
          <w:rFonts w:hint="eastAsia" w:hAnsi="Times New Roman" w:cs="Times New Roman"/>
          <w:lang w:val="en-US" w:eastAsia="zh-CN"/>
        </w:rPr>
      </w:pPr>
      <w:r>
        <w:rPr>
          <w:rFonts w:hint="eastAsia" w:hAnsi="Times New Roman" w:cs="Times New Roman"/>
          <w:lang w:val="en-US" w:eastAsia="zh-CN"/>
        </w:rPr>
        <w:t>防护方案设计</w:t>
      </w:r>
      <w:r>
        <w:rPr>
          <w:rFonts w:hint="eastAsia" w:cs="Times New Roman"/>
          <w:lang w:val="en-US" w:eastAsia="zh-CN"/>
        </w:rPr>
        <w:t>评价、工程交付评价</w:t>
      </w:r>
      <w:r>
        <w:rPr>
          <w:rFonts w:hint="eastAsia" w:hAnsi="Times New Roman" w:cs="Times New Roman"/>
          <w:lang w:val="en-US" w:eastAsia="zh-CN"/>
        </w:rPr>
        <w:t>可采取专家评审会方式进行；施工、</w:t>
      </w:r>
      <w:r>
        <w:rPr>
          <w:rFonts w:hint="eastAsia" w:cs="Times New Roman"/>
          <w:lang w:val="en-US" w:eastAsia="zh-CN"/>
        </w:rPr>
        <w:t>交付</w:t>
      </w:r>
      <w:r>
        <w:rPr>
          <w:rFonts w:hint="eastAsia" w:hAnsi="Times New Roman" w:cs="Times New Roman"/>
          <w:lang w:val="en-US" w:eastAsia="zh-CN"/>
        </w:rPr>
        <w:t>及运行阶段的评价应以现场评定的方式进行，现场评价应包括</w:t>
      </w:r>
      <w:r>
        <w:rPr>
          <w:rFonts w:hint="eastAsia" w:cs="Times New Roman"/>
          <w:lang w:val="en-US" w:eastAsia="zh-CN"/>
        </w:rPr>
        <w:t>资料审查、现场质询和实施效果现场测试检查，设施设备测试</w:t>
      </w:r>
      <w:r>
        <w:rPr>
          <w:rFonts w:hint="eastAsia" w:hAnsi="Times New Roman" w:cs="Times New Roman"/>
          <w:lang w:val="en-US" w:eastAsia="zh-CN"/>
        </w:rPr>
        <w:t>查验</w:t>
      </w:r>
      <w:r>
        <w:rPr>
          <w:rFonts w:hint="eastAsia" w:cs="Times New Roman"/>
          <w:lang w:val="en-US" w:eastAsia="zh-CN"/>
        </w:rPr>
        <w:t>情况应进行记录</w:t>
      </w:r>
      <w:r>
        <w:rPr>
          <w:rFonts w:hint="eastAsia" w:hAnsi="Times New Roman" w:cs="Times New Roman"/>
          <w:lang w:val="en-US" w:eastAsia="zh-CN"/>
        </w:rPr>
        <w:t>；</w:t>
      </w:r>
    </w:p>
    <w:p w14:paraId="1AB7F2BC">
      <w:pPr>
        <w:pStyle w:val="165"/>
        <w:rPr>
          <w:rFonts w:hint="default" w:hAnsi="Times New Roman" w:cs="Times New Roman"/>
          <w:lang w:val="en-US" w:eastAsia="zh-CN"/>
        </w:rPr>
      </w:pPr>
      <w:r>
        <w:rPr>
          <w:rFonts w:hint="eastAsia" w:hAnsi="Times New Roman" w:cs="Times New Roman"/>
          <w:lang w:val="en-US" w:eastAsia="zh-CN"/>
        </w:rPr>
        <w:t>文物安全防护工程实施效果现场测试检查包括</w:t>
      </w:r>
      <w:r>
        <w:rPr>
          <w:rFonts w:hint="eastAsia" w:cs="Times New Roman"/>
          <w:lang w:val="en-US" w:eastAsia="zh-CN"/>
        </w:rPr>
        <w:t>但不限于</w:t>
      </w:r>
      <w:r>
        <w:rPr>
          <w:rFonts w:hint="eastAsia" w:hAnsi="Times New Roman" w:cs="Times New Roman"/>
          <w:lang w:val="en-US" w:eastAsia="zh-CN"/>
        </w:rPr>
        <w:t>以下内容：</w:t>
      </w:r>
      <w:r>
        <w:rPr>
          <w:rFonts w:hint="eastAsia" w:cs="Times New Roman"/>
          <w:lang w:val="en-US" w:eastAsia="zh-CN"/>
        </w:rPr>
        <w:t xml:space="preserve"> </w:t>
      </w:r>
    </w:p>
    <w:p w14:paraId="7A561044">
      <w:pPr>
        <w:pStyle w:val="174"/>
        <w:numPr>
          <w:ilvl w:val="0"/>
          <w:numId w:val="37"/>
        </w:numPr>
        <w:rPr>
          <w:rFonts w:hint="eastAsia"/>
          <w:lang w:val="en-US" w:eastAsia="zh-CN"/>
        </w:rPr>
      </w:pPr>
      <w:r>
        <w:rPr>
          <w:rFonts w:hint="eastAsia"/>
          <w:lang w:val="en-US" w:eastAsia="zh-CN"/>
        </w:rPr>
        <w:t>施工工艺、保护性措施的落实；</w:t>
      </w:r>
    </w:p>
    <w:p w14:paraId="333D742D">
      <w:pPr>
        <w:pStyle w:val="174"/>
        <w:numPr>
          <w:ilvl w:val="0"/>
          <w:numId w:val="37"/>
        </w:numPr>
        <w:rPr>
          <w:rFonts w:hint="eastAsia"/>
          <w:lang w:val="en-US" w:eastAsia="zh-CN"/>
        </w:rPr>
      </w:pPr>
      <w:r>
        <w:rPr>
          <w:rFonts w:hint="eastAsia"/>
          <w:lang w:val="en-US" w:eastAsia="zh-CN"/>
        </w:rPr>
        <w:t>直观查验系统运行状态；</w:t>
      </w:r>
    </w:p>
    <w:p w14:paraId="0240139A">
      <w:pPr>
        <w:pStyle w:val="174"/>
        <w:numPr>
          <w:ilvl w:val="0"/>
          <w:numId w:val="37"/>
        </w:numPr>
        <w:rPr>
          <w:rFonts w:hint="eastAsia"/>
          <w:lang w:val="en-US" w:eastAsia="zh-CN"/>
        </w:rPr>
      </w:pPr>
      <w:r>
        <w:rPr>
          <w:rFonts w:hint="eastAsia"/>
          <w:lang w:val="en-US" w:eastAsia="zh-CN"/>
        </w:rPr>
        <w:t>抽检系统功能；</w:t>
      </w:r>
    </w:p>
    <w:p w14:paraId="6A096EF2">
      <w:pPr>
        <w:pStyle w:val="174"/>
        <w:numPr>
          <w:ilvl w:val="0"/>
          <w:numId w:val="37"/>
        </w:numPr>
        <w:rPr>
          <w:rFonts w:hint="eastAsia"/>
          <w:lang w:val="en-US" w:eastAsia="zh-CN"/>
        </w:rPr>
      </w:pPr>
      <w:r>
        <w:rPr>
          <w:rFonts w:hint="eastAsia"/>
          <w:lang w:val="en-US" w:eastAsia="zh-CN"/>
        </w:rPr>
        <w:t>进行系统功能演示；</w:t>
      </w:r>
    </w:p>
    <w:p w14:paraId="1871CF59">
      <w:pPr>
        <w:pStyle w:val="174"/>
        <w:numPr>
          <w:ilvl w:val="0"/>
          <w:numId w:val="37"/>
        </w:numPr>
        <w:rPr>
          <w:rFonts w:hint="eastAsia"/>
          <w:lang w:val="en-US" w:eastAsia="zh-CN"/>
        </w:rPr>
      </w:pPr>
      <w:r>
        <w:rPr>
          <w:rFonts w:hint="eastAsia"/>
          <w:lang w:val="en-US" w:eastAsia="zh-CN"/>
        </w:rPr>
        <w:t>系统及前端设备工艺检查；</w:t>
      </w:r>
    </w:p>
    <w:p w14:paraId="7FB4119D">
      <w:pPr>
        <w:pStyle w:val="174"/>
        <w:numPr>
          <w:ilvl w:val="0"/>
          <w:numId w:val="37"/>
        </w:numPr>
        <w:rPr>
          <w:rFonts w:hint="eastAsia"/>
          <w:lang w:val="en-US" w:eastAsia="zh-CN"/>
        </w:rPr>
      </w:pPr>
      <w:r>
        <w:rPr>
          <w:rFonts w:hint="eastAsia"/>
          <w:lang w:val="en-US" w:eastAsia="zh-CN"/>
        </w:rPr>
        <w:t>模拟报警场景测试系统响应功能及人员应急处置能力；</w:t>
      </w:r>
    </w:p>
    <w:p w14:paraId="5D62BA3E">
      <w:pPr>
        <w:pStyle w:val="174"/>
        <w:numPr>
          <w:ilvl w:val="0"/>
          <w:numId w:val="37"/>
        </w:numPr>
        <w:rPr>
          <w:rFonts w:hint="eastAsia"/>
          <w:lang w:val="en-US" w:eastAsia="zh-CN"/>
        </w:rPr>
      </w:pPr>
      <w:r>
        <w:rPr>
          <w:rFonts w:hint="eastAsia"/>
          <w:lang w:val="en-US" w:eastAsia="zh-CN"/>
        </w:rPr>
        <w:t>测试系统满负荷运行对文物本体的影响。</w:t>
      </w:r>
    </w:p>
    <w:p w14:paraId="1415E789">
      <w:pPr>
        <w:pStyle w:val="165"/>
        <w:rPr>
          <w:rFonts w:hint="eastAsia" w:hAnsi="Times New Roman" w:cs="Times New Roman"/>
          <w:lang w:val="en-US" w:eastAsia="zh-CN"/>
        </w:rPr>
      </w:pPr>
      <w:r>
        <w:rPr>
          <w:rFonts w:hint="eastAsia" w:hAnsi="Times New Roman" w:cs="Times New Roman"/>
          <w:lang w:val="en-US" w:eastAsia="zh-CN"/>
        </w:rPr>
        <w:t>文物安全防护工程实施效果现场质询和记录查验应包括以下内容：</w:t>
      </w:r>
    </w:p>
    <w:p w14:paraId="64E9D2B8">
      <w:pPr>
        <w:pStyle w:val="174"/>
        <w:numPr>
          <w:ilvl w:val="0"/>
          <w:numId w:val="38"/>
        </w:numPr>
        <w:rPr>
          <w:rFonts w:hint="eastAsia"/>
          <w:lang w:val="en-US" w:eastAsia="zh-CN"/>
        </w:rPr>
      </w:pPr>
      <w:r>
        <w:rPr>
          <w:rFonts w:hint="eastAsia"/>
          <w:lang w:val="en-US" w:eastAsia="zh-CN"/>
        </w:rPr>
        <w:t>向系统管理人员、系统操作人员了解系统、设备、设施日常运行与管理状况；</w:t>
      </w:r>
    </w:p>
    <w:p w14:paraId="765D1019">
      <w:pPr>
        <w:pStyle w:val="174"/>
        <w:numPr>
          <w:ilvl w:val="0"/>
          <w:numId w:val="38"/>
        </w:numPr>
        <w:rPr>
          <w:rFonts w:hint="eastAsia"/>
          <w:lang w:val="en-US" w:eastAsia="zh-CN"/>
        </w:rPr>
      </w:pPr>
      <w:r>
        <w:rPr>
          <w:rFonts w:hint="eastAsia"/>
          <w:lang w:val="en-US" w:eastAsia="zh-CN"/>
        </w:rPr>
        <w:t>安全风险防控情况；</w:t>
      </w:r>
    </w:p>
    <w:p w14:paraId="53940DEB">
      <w:pPr>
        <w:pStyle w:val="174"/>
        <w:numPr>
          <w:ilvl w:val="0"/>
          <w:numId w:val="38"/>
        </w:numPr>
        <w:rPr>
          <w:rFonts w:hint="eastAsia"/>
          <w:lang w:val="en-US" w:eastAsia="zh-CN"/>
        </w:rPr>
      </w:pPr>
      <w:r>
        <w:rPr>
          <w:rFonts w:hint="eastAsia"/>
          <w:lang w:val="en-US" w:eastAsia="zh-CN"/>
        </w:rPr>
        <w:t>查验现场工作记录等。</w:t>
      </w:r>
    </w:p>
    <w:p w14:paraId="4856EFF1">
      <w:pPr>
        <w:pStyle w:val="104"/>
        <w:spacing w:before="312" w:after="312"/>
        <w:rPr>
          <w:rFonts w:hint="eastAsia"/>
          <w:lang w:val="en-US" w:eastAsia="zh-CN"/>
        </w:rPr>
      </w:pPr>
      <w:bookmarkStart w:id="68" w:name="_Toc11517"/>
      <w:bookmarkStart w:id="69" w:name="_Toc6143"/>
      <w:r>
        <w:rPr>
          <w:rFonts w:hint="eastAsia"/>
          <w:lang w:val="en-US" w:eastAsia="zh-CN"/>
        </w:rPr>
        <w:t>设计评价</w:t>
      </w:r>
      <w:bookmarkEnd w:id="68"/>
      <w:bookmarkEnd w:id="69"/>
    </w:p>
    <w:p w14:paraId="5734C872">
      <w:pPr>
        <w:pStyle w:val="105"/>
        <w:spacing w:before="156" w:after="156"/>
        <w:rPr>
          <w:rFonts w:hint="eastAsia" w:ascii="宋体" w:hAnsi="Times New Roman" w:eastAsia="宋体" w:cs="Times New Roman"/>
          <w:sz w:val="21"/>
          <w:lang w:val="en-US" w:eastAsia="zh-CN" w:bidi="ar-SA"/>
        </w:rPr>
      </w:pPr>
      <w:bookmarkStart w:id="70" w:name="_Toc26124"/>
      <w:bookmarkStart w:id="71" w:name="_Toc19540"/>
      <w:r>
        <w:rPr>
          <w:rFonts w:hint="eastAsia" w:ascii="宋体" w:hAnsi="Times New Roman" w:eastAsia="宋体" w:cs="Times New Roman"/>
          <w:sz w:val="21"/>
          <w:lang w:val="en-US" w:eastAsia="zh-CN" w:bidi="ar-SA"/>
        </w:rPr>
        <w:t>一般规定</w:t>
      </w:r>
      <w:bookmarkEnd w:id="70"/>
      <w:bookmarkEnd w:id="71"/>
    </w:p>
    <w:p w14:paraId="45319719">
      <w:pPr>
        <w:pStyle w:val="65"/>
        <w:bidi w:val="0"/>
        <w:ind w:left="0" w:leftChars="0" w:firstLine="0" w:firstLineChars="0"/>
        <w:rPr>
          <w:rFonts w:hint="eastAsia" w:ascii="宋体" w:hAnsi="Times New Roman" w:eastAsia="宋体" w:cs="Times New Roman"/>
          <w:sz w:val="21"/>
          <w:lang w:val="en-US" w:eastAsia="zh-CN" w:bidi="ar-SA"/>
        </w:rPr>
      </w:pPr>
      <w:r>
        <w:rPr>
          <w:rFonts w:hint="eastAsia" w:ascii="宋体" w:eastAsia="宋体" w:cs="Times New Roman"/>
          <w:sz w:val="21"/>
          <w:lang w:val="en-US" w:eastAsia="zh-CN" w:bidi="ar-SA"/>
        </w:rPr>
        <w:t>设计</w:t>
      </w:r>
      <w:r>
        <w:rPr>
          <w:rFonts w:hint="eastAsia" w:ascii="宋体" w:hAnsi="Times New Roman" w:eastAsia="宋体" w:cs="Times New Roman"/>
          <w:sz w:val="21"/>
          <w:lang w:val="en-US" w:eastAsia="zh-CN" w:bidi="ar-SA"/>
        </w:rPr>
        <w:t>以</w:t>
      </w:r>
      <w:r>
        <w:rPr>
          <w:rFonts w:hint="eastAsia" w:ascii="宋体" w:eastAsia="宋体" w:cs="Times New Roman"/>
          <w:sz w:val="21"/>
          <w:lang w:val="en-US" w:eastAsia="zh-CN" w:bidi="ar-SA"/>
        </w:rPr>
        <w:t>满足文物建筑特点的防火需求及设计标准</w:t>
      </w:r>
      <w:r>
        <w:rPr>
          <w:rFonts w:hint="eastAsia" w:ascii="宋体" w:hAnsi="Times New Roman" w:eastAsia="宋体" w:cs="Times New Roman"/>
          <w:sz w:val="21"/>
          <w:lang w:val="en-US" w:eastAsia="zh-CN" w:bidi="ar-SA"/>
        </w:rPr>
        <w:t>为依据</w:t>
      </w:r>
      <w:r>
        <w:rPr>
          <w:rFonts w:hint="eastAsia" w:ascii="宋体" w:eastAsia="宋体" w:cs="Times New Roman"/>
          <w:sz w:val="21"/>
          <w:lang w:val="en-US" w:eastAsia="zh-CN" w:bidi="ar-SA"/>
        </w:rPr>
        <w:t>。</w:t>
      </w:r>
    </w:p>
    <w:p w14:paraId="24FFADDB">
      <w:pPr>
        <w:pStyle w:val="65"/>
        <w:bidi w:val="0"/>
        <w:ind w:left="0" w:leftChars="0" w:firstLine="0" w:firstLineChars="0"/>
        <w:rPr>
          <w:rFonts w:hint="eastAsia" w:ascii="宋体" w:hAnsi="Times New Roman" w:eastAsia="宋体" w:cs="Times New Roman"/>
          <w:sz w:val="21"/>
          <w:lang w:val="en-US" w:eastAsia="zh-CN" w:bidi="ar-SA"/>
        </w:rPr>
      </w:pPr>
      <w:r>
        <w:rPr>
          <w:rFonts w:hint="eastAsia" w:ascii="宋体" w:eastAsia="宋体" w:cs="Times New Roman"/>
          <w:sz w:val="21"/>
          <w:lang w:val="en-US" w:eastAsia="zh-CN" w:bidi="ar-SA"/>
        </w:rPr>
        <w:t>设计评价具体评分内容按表2执行。</w:t>
      </w:r>
    </w:p>
    <w:p w14:paraId="73F95908">
      <w:pPr>
        <w:pStyle w:val="105"/>
        <w:spacing w:before="156" w:after="156"/>
        <w:rPr>
          <w:rFonts w:hint="eastAsia"/>
          <w:lang w:val="en-US" w:eastAsia="zh-CN"/>
        </w:rPr>
      </w:pPr>
      <w:bookmarkStart w:id="72" w:name="_Toc17240"/>
      <w:bookmarkStart w:id="73" w:name="_Toc20682"/>
      <w:r>
        <w:rPr>
          <w:rFonts w:hint="eastAsia"/>
          <w:lang w:val="en-US" w:eastAsia="zh-CN"/>
        </w:rPr>
        <w:t>控制</w:t>
      </w:r>
      <w:bookmarkEnd w:id="72"/>
      <w:r>
        <w:rPr>
          <w:rFonts w:hint="eastAsia"/>
          <w:lang w:val="en-US" w:eastAsia="zh-CN"/>
        </w:rPr>
        <w:t>项</w:t>
      </w:r>
      <w:bookmarkEnd w:id="73"/>
    </w:p>
    <w:p w14:paraId="76F47969">
      <w:pPr>
        <w:pStyle w:val="165"/>
        <w:rPr>
          <w:rFonts w:hint="eastAsia"/>
          <w:color w:val="auto"/>
          <w:lang w:val="en-US" w:eastAsia="zh-CN"/>
        </w:rPr>
      </w:pPr>
      <w:r>
        <w:rPr>
          <w:rFonts w:hint="eastAsia"/>
          <w:color w:val="auto"/>
          <w:lang w:val="en-US" w:eastAsia="zh-CN"/>
        </w:rPr>
        <w:t>应按照国家工程建设强制性标准中有关规定判定符合性。</w:t>
      </w:r>
    </w:p>
    <w:p w14:paraId="6349322F">
      <w:pPr>
        <w:pStyle w:val="165"/>
        <w:rPr>
          <w:rFonts w:hint="eastAsia"/>
          <w:color w:val="auto"/>
          <w:lang w:val="en-US" w:eastAsia="zh-CN"/>
        </w:rPr>
      </w:pPr>
      <w:r>
        <w:rPr>
          <w:rFonts w:hint="eastAsia"/>
          <w:color w:val="auto"/>
        </w:rPr>
        <w:t>设计单位提交设计成果时，应重点审查设计文件是否符合文物保护要求</w:t>
      </w:r>
      <w:r>
        <w:rPr>
          <w:rFonts w:hint="eastAsia"/>
          <w:color w:val="auto"/>
          <w:lang w:eastAsia="zh-CN"/>
        </w:rPr>
        <w:t>。</w:t>
      </w:r>
    </w:p>
    <w:p w14:paraId="713C4A60">
      <w:pPr>
        <w:pStyle w:val="165"/>
        <w:rPr>
          <w:rFonts w:hint="eastAsia"/>
          <w:color w:val="auto"/>
          <w:lang w:val="en-US" w:eastAsia="zh-CN"/>
        </w:rPr>
      </w:pPr>
      <w:r>
        <w:rPr>
          <w:rFonts w:hint="eastAsia"/>
          <w:color w:val="auto"/>
          <w:lang w:val="en-US" w:eastAsia="zh-CN"/>
        </w:rPr>
        <w:t>防护工程中根据文物保护特点和需求采用新材料、新产品和新工艺的，必须经过前期试验证明，具备实际的防护效能，对文物建筑长期保存无害、无碍。</w:t>
      </w:r>
    </w:p>
    <w:p w14:paraId="7322E223">
      <w:pPr>
        <w:pStyle w:val="105"/>
        <w:spacing w:before="156" w:after="156"/>
        <w:rPr>
          <w:rFonts w:hint="eastAsia"/>
          <w:lang w:val="en-US" w:eastAsia="zh-CN"/>
        </w:rPr>
      </w:pPr>
      <w:bookmarkStart w:id="74" w:name="_Toc17420"/>
      <w:bookmarkStart w:id="75" w:name="_Toc31908"/>
      <w:r>
        <w:rPr>
          <w:rFonts w:hint="eastAsia"/>
          <w:lang w:val="en-US" w:eastAsia="zh-CN"/>
        </w:rPr>
        <w:t>评分项</w:t>
      </w:r>
      <w:bookmarkEnd w:id="74"/>
      <w:bookmarkEnd w:id="75"/>
    </w:p>
    <w:p w14:paraId="595B6D9C">
      <w:pPr>
        <w:pStyle w:val="65"/>
        <w:bidi w:val="0"/>
        <w:ind w:left="0" w:leftChars="0" w:firstLine="0" w:firstLineChars="0"/>
        <w:rPr>
          <w:rFonts w:hint="default"/>
          <w:lang w:val="en-US" w:eastAsia="zh-CN"/>
        </w:rPr>
      </w:pPr>
      <w:r>
        <w:rPr>
          <w:rFonts w:hint="eastAsia" w:ascii="FzBookMaker6DlFont60536871025" w:hAnsi="FzBookMaker6DlFont60536871025" w:eastAsia="FzBookMaker6DlFont60536871025" w:cs="FzBookMaker6DlFont60536871025"/>
          <w:color w:val="000000"/>
          <w:kern w:val="0"/>
          <w:sz w:val="20"/>
          <w:szCs w:val="20"/>
          <w:lang w:val="en-US" w:eastAsia="zh-CN" w:bidi="ar"/>
        </w:rPr>
        <w:t xml:space="preserve"> 评价得分应符合</w:t>
      </w:r>
      <w:r>
        <w:rPr>
          <w:rFonts w:hint="eastAsia" w:ascii="宋体" w:hAnsi="Times New Roman" w:eastAsia="宋体" w:cs="Times New Roman"/>
          <w:color w:val="auto"/>
          <w:sz w:val="21"/>
          <w:lang w:val="en-US" w:eastAsia="zh-CN" w:bidi="ar-SA"/>
        </w:rPr>
        <w:t>表2的规定：</w:t>
      </w:r>
    </w:p>
    <w:p w14:paraId="50CB165D">
      <w:pPr>
        <w:pStyle w:val="112"/>
        <w:spacing w:before="156" w:after="156"/>
        <w:rPr>
          <w:rFonts w:hint="default" w:hAnsi="Times New Roman" w:cs="Times New Roman"/>
          <w:lang w:val="en-US" w:eastAsia="zh-CN"/>
        </w:rPr>
      </w:pPr>
      <w:r>
        <w:rPr>
          <w:rFonts w:hint="eastAsia" w:hAnsi="Times New Roman" w:cs="Times New Roman"/>
          <w:lang w:val="en-US" w:eastAsia="zh-CN"/>
        </w:rPr>
        <w:t>设计评价评分项</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4"/>
        <w:gridCol w:w="4754"/>
        <w:gridCol w:w="1170"/>
        <w:gridCol w:w="1072"/>
      </w:tblGrid>
      <w:tr w14:paraId="19D22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vAlign w:val="center"/>
          </w:tcPr>
          <w:p w14:paraId="6971933A">
            <w:pPr>
              <w:pStyle w:val="56"/>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评价项目</w:t>
            </w:r>
          </w:p>
        </w:tc>
        <w:tc>
          <w:tcPr>
            <w:tcW w:w="4754" w:type="dxa"/>
            <w:vAlign w:val="center"/>
          </w:tcPr>
          <w:p w14:paraId="56B0FD2F">
            <w:pPr>
              <w:pStyle w:val="56"/>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评价标准</w:t>
            </w:r>
          </w:p>
        </w:tc>
        <w:tc>
          <w:tcPr>
            <w:tcW w:w="1170" w:type="dxa"/>
            <w:vAlign w:val="center"/>
          </w:tcPr>
          <w:p w14:paraId="6E392BBD">
            <w:pPr>
              <w:pStyle w:val="56"/>
              <w:ind w:left="0" w:leftChars="0" w:firstLine="0" w:firstLineChars="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评价方法</w:t>
            </w:r>
          </w:p>
        </w:tc>
        <w:tc>
          <w:tcPr>
            <w:tcW w:w="1072" w:type="dxa"/>
            <w:vAlign w:val="center"/>
          </w:tcPr>
          <w:p w14:paraId="461A4832">
            <w:pPr>
              <w:pStyle w:val="56"/>
              <w:ind w:left="0" w:leftChars="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最高得分</w:t>
            </w:r>
          </w:p>
        </w:tc>
      </w:tr>
      <w:tr w14:paraId="5DAD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vAlign w:val="center"/>
          </w:tcPr>
          <w:p w14:paraId="4471CB8D">
            <w:pPr>
              <w:pStyle w:val="56"/>
              <w:ind w:left="0" w:leftChars="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现场勘察的全面、完整性</w:t>
            </w:r>
          </w:p>
        </w:tc>
        <w:tc>
          <w:tcPr>
            <w:tcW w:w="4754" w:type="dxa"/>
            <w:vAlign w:val="center"/>
          </w:tcPr>
          <w:p w14:paraId="4C9BD398">
            <w:pPr>
              <w:pStyle w:val="56"/>
              <w:spacing w:line="240" w:lineRule="auto"/>
              <w:ind w:left="0" w:leftChars="0" w:firstLine="0" w:firstLineChars="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按照《文物建筑防火设计规范》WW/T0125-2025：文物建筑现场照片和文字基本情况应齐全，包括文物建筑历史沿革、文物保护单位级别、文物价值、保护范围、建筑布局、建筑层数、建筑面积、高度、使用功能、使用人员；相关资料：历史火灾情况、既有消防设施设置情况、火险气象、地形水文情况、文物建筑测绘图，每处得1分。</w:t>
            </w:r>
          </w:p>
        </w:tc>
        <w:tc>
          <w:tcPr>
            <w:tcW w:w="1170" w:type="dxa"/>
            <w:vAlign w:val="center"/>
          </w:tcPr>
          <w:p w14:paraId="32F3DDC8">
            <w:pPr>
              <w:pStyle w:val="56"/>
              <w:ind w:left="0" w:leftChars="0" w:firstLine="0" w:firstLineChars="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核对设计方案进行检查</w:t>
            </w:r>
          </w:p>
        </w:tc>
        <w:tc>
          <w:tcPr>
            <w:tcW w:w="1072" w:type="dxa"/>
            <w:vAlign w:val="center"/>
          </w:tcPr>
          <w:p w14:paraId="2CB5D338">
            <w:pPr>
              <w:pStyle w:val="56"/>
              <w:ind w:left="0" w:leftChars="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15</w:t>
            </w:r>
          </w:p>
        </w:tc>
      </w:tr>
      <w:tr w14:paraId="18365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vAlign w:val="center"/>
          </w:tcPr>
          <w:p w14:paraId="49BE5E3D">
            <w:pPr>
              <w:pStyle w:val="56"/>
              <w:ind w:left="0" w:leftChars="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火灾风险评估的客观性</w:t>
            </w:r>
          </w:p>
        </w:tc>
        <w:tc>
          <w:tcPr>
            <w:tcW w:w="4754" w:type="dxa"/>
            <w:vAlign w:val="center"/>
          </w:tcPr>
          <w:p w14:paraId="75AF0710">
            <w:pPr>
              <w:pStyle w:val="56"/>
              <w:ind w:left="0" w:leftChars="0" w:firstLine="0" w:firstLineChars="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按照《文物建筑火灾风险评估》WW/T0123-2023：消防安全管理、火灾危险源、建筑防火、供配电系统、消防设施、消防救援条件、其他隐患中的细分项；每处得0.5分</w:t>
            </w:r>
          </w:p>
        </w:tc>
        <w:tc>
          <w:tcPr>
            <w:tcW w:w="1170" w:type="dxa"/>
            <w:vAlign w:val="center"/>
          </w:tcPr>
          <w:p w14:paraId="1E8F462B">
            <w:pPr>
              <w:pStyle w:val="56"/>
              <w:ind w:left="0" w:leftChars="0" w:firstLine="0" w:firstLineChars="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 xml:space="preserve">核对设计方案进行检查 </w:t>
            </w:r>
          </w:p>
        </w:tc>
        <w:tc>
          <w:tcPr>
            <w:tcW w:w="1072" w:type="dxa"/>
            <w:vAlign w:val="center"/>
          </w:tcPr>
          <w:p w14:paraId="3536019F">
            <w:pPr>
              <w:pStyle w:val="56"/>
              <w:ind w:left="0" w:leftChars="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15</w:t>
            </w:r>
          </w:p>
        </w:tc>
      </w:tr>
      <w:tr w14:paraId="538EC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vAlign w:val="center"/>
          </w:tcPr>
          <w:p w14:paraId="6F887A11">
            <w:pPr>
              <w:pStyle w:val="56"/>
              <w:ind w:left="0" w:leftChars="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文物的保护性预判措施易形成隐患的重点对策</w:t>
            </w:r>
          </w:p>
        </w:tc>
        <w:tc>
          <w:tcPr>
            <w:tcW w:w="4754" w:type="dxa"/>
            <w:vAlign w:val="center"/>
          </w:tcPr>
          <w:p w14:paraId="21E07B63">
            <w:pPr>
              <w:spacing w:line="240" w:lineRule="auto"/>
              <w:jc w:val="both"/>
              <w:rPr>
                <w:rFonts w:hint="eastAsia" w:ascii="宋体" w:hAnsi="宋体" w:eastAsia="宋体" w:cs="宋体"/>
                <w:sz w:val="18"/>
                <w:szCs w:val="18"/>
                <w:vertAlign w:val="baseline"/>
                <w:lang w:val="en-US" w:eastAsia="zh-CN"/>
              </w:rPr>
            </w:pPr>
            <w:r>
              <w:rPr>
                <w:rFonts w:hint="eastAsia" w:ascii="宋体" w:hAnsi="宋体" w:eastAsia="宋体" w:cs="宋体"/>
                <w:kern w:val="0"/>
                <w:sz w:val="18"/>
                <w:szCs w:val="18"/>
                <w:vertAlign w:val="baseline"/>
                <w:lang w:val="en-US" w:eastAsia="zh-CN" w:bidi="ar-SA"/>
              </w:rPr>
              <w:t>是否针对湿陷性黄土、地质灾害风险等特殊地质条件、冬季寒冷、夏季炎热、暴晒等特殊气候条件、提出相应措施的，每处得2分</w:t>
            </w:r>
            <w:r>
              <w:rPr>
                <w:rFonts w:hint="eastAsia" w:ascii="宋体" w:hAnsi="宋体" w:cs="宋体"/>
                <w:kern w:val="0"/>
                <w:sz w:val="18"/>
                <w:szCs w:val="18"/>
                <w:vertAlign w:val="baseline"/>
                <w:lang w:val="en-US" w:eastAsia="zh-CN" w:bidi="ar-SA"/>
              </w:rPr>
              <w:t>。</w:t>
            </w:r>
          </w:p>
        </w:tc>
        <w:tc>
          <w:tcPr>
            <w:tcW w:w="1170" w:type="dxa"/>
            <w:vAlign w:val="center"/>
          </w:tcPr>
          <w:p w14:paraId="4D5FD989">
            <w:pPr>
              <w:pStyle w:val="56"/>
              <w:ind w:left="0" w:leftChars="0" w:firstLine="0" w:firstLineChars="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核对设计方案进行检查</w:t>
            </w:r>
          </w:p>
        </w:tc>
        <w:tc>
          <w:tcPr>
            <w:tcW w:w="1072" w:type="dxa"/>
            <w:vAlign w:val="center"/>
          </w:tcPr>
          <w:p w14:paraId="1AAE4F1D">
            <w:pPr>
              <w:pStyle w:val="56"/>
              <w:ind w:left="0" w:leftChars="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w:t>
            </w:r>
          </w:p>
        </w:tc>
      </w:tr>
      <w:tr w14:paraId="204A6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vAlign w:val="center"/>
          </w:tcPr>
          <w:p w14:paraId="2EDA541D">
            <w:pPr>
              <w:pStyle w:val="56"/>
              <w:ind w:left="0" w:leftChars="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火灾风险针对性改善设计</w:t>
            </w:r>
          </w:p>
        </w:tc>
        <w:tc>
          <w:tcPr>
            <w:tcW w:w="4754" w:type="dxa"/>
            <w:vAlign w:val="center"/>
          </w:tcPr>
          <w:p w14:paraId="03C7A427">
            <w:pPr>
              <w:pStyle w:val="56"/>
              <w:spacing w:line="240" w:lineRule="auto"/>
              <w:ind w:left="0" w:leftChars="0" w:firstLine="0" w:firstLineChars="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周边存在的火灾隐患、用火、电气火灾隐患、节假日，大型活动风险、消防救援条件、林草火灾风险有消除隐患，降低风险措施；每处得2分</w:t>
            </w:r>
            <w:r>
              <w:rPr>
                <w:rFonts w:hint="eastAsia" w:hAnsi="宋体" w:cs="宋体"/>
                <w:sz w:val="18"/>
                <w:szCs w:val="18"/>
                <w:vertAlign w:val="baseline"/>
                <w:lang w:val="en-US" w:eastAsia="zh-CN"/>
              </w:rPr>
              <w:t>。</w:t>
            </w:r>
          </w:p>
        </w:tc>
        <w:tc>
          <w:tcPr>
            <w:tcW w:w="1170" w:type="dxa"/>
            <w:vAlign w:val="center"/>
          </w:tcPr>
          <w:p w14:paraId="36F2BE5A">
            <w:pPr>
              <w:pStyle w:val="56"/>
              <w:ind w:left="0" w:leftChars="0" w:firstLine="0" w:firstLineChars="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核对设计方案进行检查</w:t>
            </w:r>
          </w:p>
        </w:tc>
        <w:tc>
          <w:tcPr>
            <w:tcW w:w="1072" w:type="dxa"/>
            <w:vAlign w:val="center"/>
          </w:tcPr>
          <w:p w14:paraId="35ABA6E4">
            <w:pPr>
              <w:pStyle w:val="56"/>
              <w:ind w:left="0" w:leftChars="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w:t>
            </w:r>
          </w:p>
        </w:tc>
      </w:tr>
      <w:tr w14:paraId="6ACA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vAlign w:val="center"/>
          </w:tcPr>
          <w:p w14:paraId="2A6FBFDB">
            <w:pPr>
              <w:pStyle w:val="56"/>
              <w:ind w:left="0" w:leftChars="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方案设计文本格式、内容和深度</w:t>
            </w:r>
          </w:p>
        </w:tc>
        <w:tc>
          <w:tcPr>
            <w:tcW w:w="4754" w:type="dxa"/>
            <w:vAlign w:val="center"/>
          </w:tcPr>
          <w:p w14:paraId="7B882A69">
            <w:pPr>
              <w:pStyle w:val="174"/>
              <w:numPr>
                <w:ilvl w:val="0"/>
                <w:numId w:val="0"/>
              </w:numPr>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防护工程新增的用水用电需求应符合实际或提出可行的扩容措施；每处得3分</w:t>
            </w:r>
            <w:r>
              <w:rPr>
                <w:rFonts w:hint="eastAsia" w:hAnsi="宋体" w:cs="宋体"/>
                <w:sz w:val="18"/>
                <w:szCs w:val="18"/>
                <w:lang w:val="en-US" w:eastAsia="zh-CN"/>
              </w:rPr>
              <w:t>。</w:t>
            </w:r>
          </w:p>
        </w:tc>
        <w:tc>
          <w:tcPr>
            <w:tcW w:w="1170" w:type="dxa"/>
            <w:vAlign w:val="center"/>
          </w:tcPr>
          <w:p w14:paraId="76879750">
            <w:pPr>
              <w:pStyle w:val="56"/>
              <w:ind w:left="0" w:leftChars="0" w:firstLine="0" w:firstLineChars="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核对设计方案进行检查</w:t>
            </w:r>
          </w:p>
        </w:tc>
        <w:tc>
          <w:tcPr>
            <w:tcW w:w="1072" w:type="dxa"/>
            <w:vAlign w:val="center"/>
          </w:tcPr>
          <w:p w14:paraId="400BDA68">
            <w:pPr>
              <w:pStyle w:val="56"/>
              <w:ind w:left="0" w:leftChars="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w:t>
            </w:r>
          </w:p>
        </w:tc>
      </w:tr>
      <w:tr w14:paraId="7086D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74" w:type="dxa"/>
            <w:vAlign w:val="center"/>
          </w:tcPr>
          <w:p w14:paraId="45F1C0C2">
            <w:pPr>
              <w:pStyle w:val="174"/>
              <w:numPr>
                <w:ilvl w:val="0"/>
                <w:numId w:val="0"/>
              </w:num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防护工程新增或改建的设施设备能够适应现有人员能力。</w:t>
            </w:r>
          </w:p>
          <w:p w14:paraId="08C81B0D">
            <w:pPr>
              <w:pStyle w:val="56"/>
              <w:jc w:val="center"/>
              <w:rPr>
                <w:rFonts w:hint="eastAsia" w:ascii="宋体" w:hAnsi="宋体" w:eastAsia="宋体" w:cs="宋体"/>
                <w:sz w:val="18"/>
                <w:szCs w:val="18"/>
                <w:vertAlign w:val="baseline"/>
                <w:lang w:val="en-US" w:eastAsia="zh-CN"/>
              </w:rPr>
            </w:pPr>
          </w:p>
        </w:tc>
        <w:tc>
          <w:tcPr>
            <w:tcW w:w="4754" w:type="dxa"/>
            <w:vAlign w:val="center"/>
          </w:tcPr>
          <w:p w14:paraId="4D13518C">
            <w:pPr>
              <w:pStyle w:val="56"/>
              <w:ind w:left="0" w:leftChars="0" w:firstLine="0" w:firstLineChars="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火灾自动报警系统、消防给水系统、消火栓系统、电气火灾监控、消防电分源监控、手抬机动泵、消防摩托、个人装备、高压细水雾、灭火器、灭火毯等的使用；每处得1分。</w:t>
            </w:r>
          </w:p>
        </w:tc>
        <w:tc>
          <w:tcPr>
            <w:tcW w:w="1170" w:type="dxa"/>
            <w:vAlign w:val="center"/>
          </w:tcPr>
          <w:p w14:paraId="6C963259">
            <w:pPr>
              <w:pStyle w:val="56"/>
              <w:ind w:left="0" w:leftChars="0" w:firstLine="0" w:firstLineChars="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核对设计方案进行检查</w:t>
            </w:r>
          </w:p>
        </w:tc>
        <w:tc>
          <w:tcPr>
            <w:tcW w:w="1072" w:type="dxa"/>
            <w:vAlign w:val="center"/>
          </w:tcPr>
          <w:p w14:paraId="2F7FE6E4">
            <w:pPr>
              <w:pStyle w:val="56"/>
              <w:ind w:left="0" w:leftChars="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w:t>
            </w:r>
          </w:p>
        </w:tc>
      </w:tr>
      <w:tr w14:paraId="7E797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vAlign w:val="center"/>
          </w:tcPr>
          <w:p w14:paraId="39BDE130">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施工对文物本体的保护</w:t>
            </w:r>
          </w:p>
        </w:tc>
        <w:tc>
          <w:tcPr>
            <w:tcW w:w="4754" w:type="dxa"/>
            <w:vAlign w:val="center"/>
          </w:tcPr>
          <w:p w14:paraId="769B0779">
            <w:pPr>
              <w:pStyle w:val="174"/>
              <w:numPr>
                <w:ilvl w:val="0"/>
                <w:numId w:val="0"/>
              </w:numPr>
              <w:jc w:val="both"/>
              <w:rPr>
                <w:rFonts w:hint="eastAsia" w:ascii="宋体" w:hAnsi="宋体" w:eastAsia="宋体" w:cs="宋体"/>
                <w:sz w:val="18"/>
                <w:szCs w:val="18"/>
                <w:vertAlign w:val="baseline"/>
                <w:lang w:val="en-US" w:eastAsia="zh-CN"/>
              </w:rPr>
            </w:pPr>
            <w:r>
              <w:rPr>
                <w:rFonts w:hint="eastAsia" w:ascii="宋体" w:hAnsi="宋体" w:eastAsia="宋体" w:cs="宋体"/>
                <w:kern w:val="0"/>
                <w:sz w:val="18"/>
                <w:szCs w:val="18"/>
                <w:vertAlign w:val="baseline"/>
                <w:lang w:val="en-US" w:eastAsia="zh-CN" w:bidi="ar-SA"/>
              </w:rPr>
              <w:t>使用恰当的保护技术。所有保护措施、施工工艺不应破坏文物建筑本体及遗址，不应妨碍再次对文物建筑进行保护，在可能的情况下应当是可逆的。管道</w:t>
            </w:r>
            <w:r>
              <w:rPr>
                <w:rFonts w:hint="eastAsia" w:ascii="宋体" w:hAnsi="宋体" w:eastAsia="宋体" w:cs="宋体"/>
                <w:sz w:val="18"/>
                <w:szCs w:val="18"/>
                <w:lang w:val="en-US" w:eastAsia="zh-CN"/>
              </w:rPr>
              <w:t>敷设、地面开凿、线路敷设、路由及施工工艺不影响文物本体及基础；每处得 1分</w:t>
            </w:r>
          </w:p>
        </w:tc>
        <w:tc>
          <w:tcPr>
            <w:tcW w:w="1170" w:type="dxa"/>
            <w:vAlign w:val="center"/>
          </w:tcPr>
          <w:p w14:paraId="5E4755A6">
            <w:pPr>
              <w:pStyle w:val="56"/>
              <w:ind w:left="0" w:leftChars="0" w:firstLine="0" w:firstLineChars="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核对设计方案进行检查</w:t>
            </w:r>
          </w:p>
        </w:tc>
        <w:tc>
          <w:tcPr>
            <w:tcW w:w="1072" w:type="dxa"/>
            <w:vAlign w:val="center"/>
          </w:tcPr>
          <w:p w14:paraId="325D5E1B">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w:t>
            </w:r>
          </w:p>
        </w:tc>
      </w:tr>
      <w:tr w14:paraId="1F36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trPr>
        <w:tc>
          <w:tcPr>
            <w:tcW w:w="2574" w:type="dxa"/>
            <w:vAlign w:val="center"/>
          </w:tcPr>
          <w:p w14:paraId="7F451460">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重点部位设计的合理性</w:t>
            </w:r>
          </w:p>
          <w:p w14:paraId="5C3A9571">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风貌的协调设计</w:t>
            </w:r>
          </w:p>
        </w:tc>
        <w:tc>
          <w:tcPr>
            <w:tcW w:w="4754" w:type="dxa"/>
            <w:vAlign w:val="center"/>
          </w:tcPr>
          <w:p w14:paraId="43C5F1D8">
            <w:pPr>
              <w:spacing w:line="240" w:lineRule="auto"/>
              <w:jc w:val="both"/>
              <w:rPr>
                <w:rFonts w:hint="eastAsia" w:ascii="宋体" w:hAnsi="宋体" w:eastAsia="宋体" w:cs="宋体"/>
                <w:sz w:val="18"/>
                <w:szCs w:val="18"/>
                <w:vertAlign w:val="baseline"/>
                <w:lang w:val="en-US" w:eastAsia="zh-CN"/>
              </w:rPr>
            </w:pPr>
            <w:r>
              <w:rPr>
                <w:rFonts w:hint="eastAsia" w:ascii="宋体" w:hAnsi="宋体" w:eastAsia="宋体" w:cs="宋体"/>
                <w:kern w:val="0"/>
                <w:sz w:val="18"/>
                <w:szCs w:val="18"/>
                <w:vertAlign w:val="baseline"/>
                <w:lang w:val="en-US" w:eastAsia="zh-CN" w:bidi="ar-SA"/>
              </w:rPr>
              <w:t>关键设施设置的合理有效性（消防控制室、水泵房、消防水池、柴油发电机房、电气系统的防雷），新增设备用房的位置、外观与现状风貌相协调；设施设备应经济合理且安全可靠，不会增加新的火灾风险隐患；每处得1分</w:t>
            </w:r>
          </w:p>
        </w:tc>
        <w:tc>
          <w:tcPr>
            <w:tcW w:w="1170" w:type="dxa"/>
            <w:vAlign w:val="center"/>
          </w:tcPr>
          <w:p w14:paraId="37BDC111">
            <w:pPr>
              <w:pStyle w:val="56"/>
              <w:ind w:left="0" w:leftChars="0" w:firstLine="0" w:firstLineChars="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核对设计方案进行检查</w:t>
            </w:r>
          </w:p>
        </w:tc>
        <w:tc>
          <w:tcPr>
            <w:tcW w:w="1072" w:type="dxa"/>
            <w:vAlign w:val="center"/>
          </w:tcPr>
          <w:p w14:paraId="19A0BBB3">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w:t>
            </w:r>
          </w:p>
        </w:tc>
      </w:tr>
      <w:tr w14:paraId="778C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574" w:type="dxa"/>
            <w:vAlign w:val="center"/>
          </w:tcPr>
          <w:p w14:paraId="6206D892">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利旧</w:t>
            </w:r>
            <w:r>
              <w:rPr>
                <w:rFonts w:hint="eastAsia" w:ascii="宋体" w:hAnsi="宋体" w:eastAsia="宋体" w:cs="宋体"/>
                <w:kern w:val="0"/>
                <w:sz w:val="18"/>
                <w:szCs w:val="18"/>
                <w:vertAlign w:val="baseline"/>
                <w:lang w:val="en-US" w:eastAsia="zh-CN" w:bidi="ar-SA"/>
              </w:rPr>
              <w:t>合理调整，避免浪费</w:t>
            </w:r>
          </w:p>
        </w:tc>
        <w:tc>
          <w:tcPr>
            <w:tcW w:w="4754" w:type="dxa"/>
            <w:vAlign w:val="center"/>
          </w:tcPr>
          <w:p w14:paraId="2F711800">
            <w:pPr>
              <w:spacing w:line="240" w:lineRule="auto"/>
              <w:jc w:val="both"/>
              <w:rPr>
                <w:rFonts w:hint="eastAsia" w:ascii="宋体" w:hAnsi="宋体" w:eastAsia="宋体" w:cs="宋体"/>
                <w:kern w:val="0"/>
                <w:sz w:val="18"/>
                <w:szCs w:val="18"/>
                <w:vertAlign w:val="baseline"/>
                <w:lang w:val="en-US" w:eastAsia="zh-CN" w:bidi="ar-SA"/>
              </w:rPr>
            </w:pPr>
            <w:r>
              <w:rPr>
                <w:rFonts w:hint="eastAsia" w:ascii="宋体" w:hAnsi="宋体" w:eastAsia="宋体" w:cs="宋体"/>
                <w:kern w:val="0"/>
                <w:sz w:val="18"/>
                <w:szCs w:val="18"/>
                <w:vertAlign w:val="baseline"/>
                <w:lang w:val="en-US" w:eastAsia="zh-CN" w:bidi="ar-SA"/>
              </w:rPr>
              <w:t>优先利用或者改造现有的消防基础设施，如功能用房、水池、泵房、管网、设备等；</w:t>
            </w:r>
          </w:p>
          <w:p w14:paraId="172809B6">
            <w:pPr>
              <w:spacing w:line="240" w:lineRule="auto"/>
              <w:jc w:val="both"/>
              <w:rPr>
                <w:rFonts w:hint="eastAsia" w:ascii="宋体" w:hAnsi="宋体" w:eastAsia="宋体" w:cs="宋体"/>
                <w:sz w:val="18"/>
                <w:szCs w:val="18"/>
                <w:vertAlign w:val="baseline"/>
                <w:lang w:val="en-US" w:eastAsia="zh-CN"/>
              </w:rPr>
            </w:pPr>
            <w:r>
              <w:rPr>
                <w:rFonts w:hint="eastAsia" w:ascii="宋体" w:hAnsi="宋体" w:eastAsia="宋体" w:cs="宋体"/>
                <w:kern w:val="0"/>
                <w:sz w:val="18"/>
                <w:szCs w:val="18"/>
                <w:vertAlign w:val="baseline"/>
                <w:lang w:val="en-US" w:eastAsia="zh-CN" w:bidi="ar-SA"/>
              </w:rPr>
              <w:t>充分利用市政、村镇基础设施，避免重复建设，每处得2分</w:t>
            </w:r>
          </w:p>
        </w:tc>
        <w:tc>
          <w:tcPr>
            <w:tcW w:w="1170" w:type="dxa"/>
            <w:vAlign w:val="center"/>
          </w:tcPr>
          <w:p w14:paraId="12BFF168">
            <w:pPr>
              <w:pStyle w:val="56"/>
              <w:ind w:left="0" w:leftChars="0" w:firstLine="0" w:firstLineChars="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核对设计方案进行检查</w:t>
            </w:r>
          </w:p>
        </w:tc>
        <w:tc>
          <w:tcPr>
            <w:tcW w:w="1072" w:type="dxa"/>
            <w:vAlign w:val="center"/>
          </w:tcPr>
          <w:p w14:paraId="7159117A">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w:t>
            </w:r>
          </w:p>
        </w:tc>
      </w:tr>
      <w:tr w14:paraId="33431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574" w:type="dxa"/>
            <w:vAlign w:val="center"/>
          </w:tcPr>
          <w:p w14:paraId="060BEE30">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预算合理性</w:t>
            </w:r>
          </w:p>
        </w:tc>
        <w:tc>
          <w:tcPr>
            <w:tcW w:w="4754" w:type="dxa"/>
            <w:vAlign w:val="center"/>
          </w:tcPr>
          <w:p w14:paraId="3DE7A86F">
            <w:pPr>
              <w:pStyle w:val="56"/>
              <w:spacing w:line="240" w:lineRule="auto"/>
              <w:ind w:left="0" w:leftChars="0" w:firstLine="0" w:firstLineChars="0"/>
              <w:jc w:val="both"/>
              <w:rPr>
                <w:rFonts w:hint="eastAsia" w:ascii="宋体" w:hAnsi="宋体" w:eastAsia="宋体" w:cs="宋体"/>
                <w:color w:val="auto"/>
                <w:sz w:val="18"/>
                <w:szCs w:val="18"/>
                <w:lang w:val="en-US" w:eastAsia="zh-CN"/>
              </w:rPr>
            </w:pPr>
            <w:r>
              <w:rPr>
                <w:rFonts w:hint="eastAsia" w:ascii="宋体" w:hAnsi="宋体" w:eastAsia="宋体" w:cs="宋体"/>
                <w:sz w:val="18"/>
                <w:szCs w:val="18"/>
                <w:vertAlign w:val="baseline"/>
                <w:lang w:val="en-US" w:eastAsia="zh-CN"/>
              </w:rPr>
              <w:t>设计的防护系统、配置的设备有效，价格、数量合理，每处得0.5分。</w:t>
            </w:r>
          </w:p>
        </w:tc>
        <w:tc>
          <w:tcPr>
            <w:tcW w:w="1170" w:type="dxa"/>
            <w:vAlign w:val="center"/>
          </w:tcPr>
          <w:p w14:paraId="0A941ECC">
            <w:pPr>
              <w:pStyle w:val="56"/>
              <w:ind w:left="0" w:leftChars="0" w:firstLine="0" w:firstLineChars="0"/>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核对设计方案进行检查</w:t>
            </w:r>
          </w:p>
        </w:tc>
        <w:tc>
          <w:tcPr>
            <w:tcW w:w="1072" w:type="dxa"/>
            <w:vAlign w:val="center"/>
          </w:tcPr>
          <w:p w14:paraId="71C5F4A7">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5</w:t>
            </w:r>
          </w:p>
        </w:tc>
      </w:tr>
    </w:tbl>
    <w:p w14:paraId="71ADDF5A">
      <w:pPr>
        <w:pStyle w:val="56"/>
        <w:rPr>
          <w:rFonts w:hint="eastAsia"/>
          <w:lang w:val="en-US" w:eastAsia="zh-CN"/>
        </w:rPr>
      </w:pPr>
    </w:p>
    <w:p w14:paraId="3B61C18F">
      <w:pPr>
        <w:pStyle w:val="105"/>
        <w:spacing w:before="156" w:after="156"/>
        <w:rPr>
          <w:rFonts w:hint="default"/>
          <w:lang w:val="en-US" w:eastAsia="zh-CN"/>
        </w:rPr>
      </w:pPr>
      <w:bookmarkStart w:id="76" w:name="_Toc23917"/>
      <w:bookmarkStart w:id="77" w:name="_Toc31045"/>
      <w:r>
        <w:rPr>
          <w:rFonts w:hint="eastAsia"/>
          <w:lang w:val="en-US" w:eastAsia="zh-CN"/>
        </w:rPr>
        <w:t>加分项</w:t>
      </w:r>
      <w:bookmarkEnd w:id="76"/>
      <w:bookmarkEnd w:id="77"/>
    </w:p>
    <w:p w14:paraId="09C38618">
      <w:pPr>
        <w:pStyle w:val="56"/>
        <w:rPr>
          <w:rFonts w:hint="default"/>
          <w:lang w:val="en-US" w:eastAsia="zh-CN"/>
        </w:rPr>
      </w:pPr>
      <w:r>
        <w:rPr>
          <w:rFonts w:hint="eastAsia"/>
          <w:lang w:val="en-US" w:eastAsia="zh-CN"/>
        </w:rPr>
        <w:t>参照4.3.5执行</w:t>
      </w:r>
    </w:p>
    <w:p w14:paraId="1ADFEBD8">
      <w:pPr>
        <w:pStyle w:val="104"/>
        <w:spacing w:before="312" w:after="312"/>
        <w:rPr>
          <w:rFonts w:hint="eastAsia"/>
          <w:lang w:val="en-US" w:eastAsia="zh-CN"/>
        </w:rPr>
      </w:pPr>
      <w:bookmarkStart w:id="78" w:name="_Toc7672"/>
      <w:bookmarkStart w:id="79" w:name="_Toc28754"/>
      <w:r>
        <w:rPr>
          <w:rFonts w:hint="eastAsia"/>
          <w:lang w:val="en-US" w:eastAsia="zh-CN"/>
        </w:rPr>
        <w:t>施工评价</w:t>
      </w:r>
      <w:bookmarkEnd w:id="78"/>
      <w:bookmarkEnd w:id="79"/>
    </w:p>
    <w:p w14:paraId="046A4FCA">
      <w:pPr>
        <w:pStyle w:val="105"/>
        <w:spacing w:before="156" w:after="156"/>
        <w:rPr>
          <w:rFonts w:hint="eastAsia"/>
          <w:lang w:val="en-US" w:eastAsia="zh-CN"/>
        </w:rPr>
      </w:pPr>
      <w:bookmarkStart w:id="80" w:name="_Toc15344"/>
      <w:bookmarkStart w:id="81" w:name="_Toc22737"/>
      <w:r>
        <w:rPr>
          <w:rFonts w:hint="eastAsia"/>
          <w:lang w:val="en-US" w:eastAsia="zh-CN"/>
        </w:rPr>
        <w:t>一般规定</w:t>
      </w:r>
      <w:bookmarkEnd w:id="80"/>
      <w:bookmarkEnd w:id="81"/>
      <w:r>
        <w:rPr>
          <w:rFonts w:hint="eastAsia"/>
          <w:lang w:val="en-US" w:eastAsia="zh-CN"/>
        </w:rPr>
        <w:t xml:space="preserve"> </w:t>
      </w:r>
    </w:p>
    <w:p w14:paraId="5E4FD7D3">
      <w:pPr>
        <w:pStyle w:val="165"/>
        <w:rPr>
          <w:rFonts w:hint="eastAsia"/>
          <w:lang w:val="en-US" w:eastAsia="zh-CN"/>
        </w:rPr>
      </w:pPr>
      <w:r>
        <w:rPr>
          <w:rFonts w:hint="eastAsia"/>
          <w:lang w:val="en-US" w:eastAsia="zh-CN"/>
        </w:rPr>
        <w:t>施工评价分为资料评价和现场查验评价，具体查验内容按表3、表4执行。</w:t>
      </w:r>
    </w:p>
    <w:p w14:paraId="1EF18BA6">
      <w:pPr>
        <w:pStyle w:val="165"/>
        <w:rPr>
          <w:rFonts w:hint="eastAsia"/>
          <w:lang w:val="en-US" w:eastAsia="zh-CN"/>
        </w:rPr>
      </w:pPr>
      <w:r>
        <w:rPr>
          <w:rFonts w:hint="eastAsia"/>
          <w:lang w:val="en-US" w:eastAsia="zh-CN"/>
        </w:rPr>
        <w:t>现场查验评价的评分应符合国家相关施工规范要求。</w:t>
      </w:r>
    </w:p>
    <w:p w14:paraId="63FDF14D">
      <w:pPr>
        <w:pStyle w:val="165"/>
        <w:rPr>
          <w:rFonts w:hint="eastAsia"/>
          <w:highlight w:val="none"/>
          <w:lang w:val="en-US" w:eastAsia="zh-CN"/>
        </w:rPr>
      </w:pPr>
      <w:r>
        <w:rPr>
          <w:rFonts w:hint="eastAsia"/>
          <w:lang w:val="en-US" w:eastAsia="zh-CN"/>
        </w:rPr>
        <w:t>对于设施设备的查验必要时应使用相关的检测设备，</w:t>
      </w:r>
      <w:r>
        <w:rPr>
          <w:rFonts w:hint="eastAsia" w:ascii="宋体" w:hAnsi="Times New Roman" w:eastAsia="宋体" w:cs="Times New Roman"/>
          <w:sz w:val="21"/>
          <w:lang w:val="en-US" w:eastAsia="zh-CN" w:bidi="ar-SA"/>
        </w:rPr>
        <w:t>查验使用的工具、方法、数据的采集</w:t>
      </w:r>
      <w:r>
        <w:rPr>
          <w:rFonts w:hint="eastAsia" w:cs="Times New Roman"/>
          <w:sz w:val="21"/>
          <w:lang w:val="en-US" w:eastAsia="zh-CN" w:bidi="ar-SA"/>
        </w:rPr>
        <w:t>应符合相关国家</w:t>
      </w:r>
      <w:r>
        <w:rPr>
          <w:rFonts w:hint="eastAsia" w:cs="Times New Roman"/>
          <w:sz w:val="21"/>
          <w:highlight w:val="none"/>
          <w:lang w:val="en-US" w:eastAsia="zh-CN" w:bidi="ar-SA"/>
        </w:rPr>
        <w:t>标准。</w:t>
      </w:r>
    </w:p>
    <w:p w14:paraId="1654608D">
      <w:pPr>
        <w:pStyle w:val="165"/>
        <w:rPr>
          <w:rFonts w:hint="eastAsia"/>
          <w:highlight w:val="none"/>
          <w:lang w:val="en-US" w:eastAsia="zh-CN"/>
        </w:rPr>
      </w:pPr>
      <w:r>
        <w:rPr>
          <w:rFonts w:hint="eastAsia" w:cs="Times New Roman"/>
          <w:sz w:val="21"/>
          <w:highlight w:val="none"/>
          <w:lang w:val="en-US" w:eastAsia="zh-CN" w:bidi="ar-SA"/>
        </w:rPr>
        <w:t>施工管理评价应填写施工现场质量管理检查记录表（附录A）。</w:t>
      </w:r>
    </w:p>
    <w:p w14:paraId="5C9B5DE4">
      <w:pPr>
        <w:pStyle w:val="105"/>
        <w:spacing w:before="156" w:after="156"/>
        <w:rPr>
          <w:rFonts w:hint="eastAsia"/>
          <w:lang w:val="en-US" w:eastAsia="zh-CN"/>
        </w:rPr>
      </w:pPr>
      <w:bookmarkStart w:id="82" w:name="_Toc841"/>
      <w:bookmarkStart w:id="83" w:name="_Toc10227"/>
      <w:r>
        <w:rPr>
          <w:rFonts w:hint="eastAsia"/>
          <w:lang w:val="en-US" w:eastAsia="zh-CN"/>
        </w:rPr>
        <w:t>控制</w:t>
      </w:r>
      <w:bookmarkEnd w:id="82"/>
      <w:r>
        <w:rPr>
          <w:rFonts w:hint="eastAsia"/>
          <w:lang w:val="en-US" w:eastAsia="zh-CN"/>
        </w:rPr>
        <w:t>项</w:t>
      </w:r>
      <w:bookmarkEnd w:id="83"/>
    </w:p>
    <w:p w14:paraId="0FA66FBA">
      <w:pPr>
        <w:pStyle w:val="165"/>
        <w:rPr>
          <w:rFonts w:hint="eastAsia"/>
        </w:rPr>
      </w:pPr>
      <w:r>
        <w:rPr>
          <w:rFonts w:hint="eastAsia"/>
          <w:lang w:val="en-US" w:eastAsia="zh-CN"/>
        </w:rPr>
        <w:t>应按照国家工程建设强制性标准中有关规定判定符合性（水池闭水试验、水管垫层、隐蔽工程）。</w:t>
      </w:r>
    </w:p>
    <w:p w14:paraId="459416D5">
      <w:pPr>
        <w:pStyle w:val="165"/>
        <w:rPr>
          <w:rFonts w:hint="eastAsia"/>
          <w:lang w:val="en-US" w:eastAsia="zh-CN"/>
        </w:rPr>
      </w:pPr>
      <w:r>
        <w:rPr>
          <w:rFonts w:hint="eastAsia" w:hAnsi="宋体" w:cs="宋体"/>
          <w:spacing w:val="8"/>
          <w:sz w:val="20"/>
          <w:szCs w:val="20"/>
          <w:lang w:val="en-US" w:eastAsia="zh-CN"/>
        </w:rPr>
        <w:t>施工过程中的评价，如发现以下情形，需整改后方能继续进行评价：</w:t>
      </w:r>
    </w:p>
    <w:p w14:paraId="40BDB82B">
      <w:pPr>
        <w:pStyle w:val="165"/>
        <w:numPr>
          <w:ilvl w:val="0"/>
          <w:numId w:val="39"/>
        </w:numPr>
        <w:ind w:left="425" w:leftChars="0" w:hanging="425" w:firstLineChars="0"/>
        <w:rPr>
          <w:rFonts w:hint="eastAsia"/>
          <w:lang w:val="en-US" w:eastAsia="zh-CN"/>
        </w:rPr>
      </w:pPr>
      <w:r>
        <w:rPr>
          <w:rFonts w:ascii="宋体" w:hAnsi="宋体" w:eastAsia="宋体" w:cs="宋体"/>
          <w:spacing w:val="8"/>
          <w:sz w:val="20"/>
          <w:szCs w:val="20"/>
        </w:rPr>
        <w:t>未严格履行文物安全防护工程申报审批程序；</w:t>
      </w:r>
    </w:p>
    <w:p w14:paraId="283CC71A">
      <w:pPr>
        <w:pStyle w:val="165"/>
        <w:numPr>
          <w:ilvl w:val="0"/>
          <w:numId w:val="39"/>
        </w:numPr>
        <w:ind w:left="425" w:leftChars="0" w:hanging="425" w:firstLineChars="0"/>
        <w:rPr>
          <w:rFonts w:hint="eastAsia"/>
          <w:lang w:val="en-US" w:eastAsia="zh-CN"/>
        </w:rPr>
      </w:pPr>
      <w:r>
        <w:rPr>
          <w:rFonts w:hint="eastAsia" w:hAnsi="宋体" w:cs="宋体"/>
          <w:spacing w:val="8"/>
          <w:sz w:val="20"/>
          <w:szCs w:val="20"/>
          <w:lang w:val="en-US" w:eastAsia="zh-CN"/>
        </w:rPr>
        <w:t>施工与设计有重大差异，未履行变更手续；</w:t>
      </w:r>
    </w:p>
    <w:p w14:paraId="5372A75B">
      <w:pPr>
        <w:pStyle w:val="165"/>
        <w:numPr>
          <w:ilvl w:val="0"/>
          <w:numId w:val="39"/>
        </w:numPr>
        <w:ind w:left="425" w:leftChars="0" w:hanging="425" w:firstLineChars="0"/>
        <w:rPr>
          <w:rFonts w:hint="eastAsia"/>
          <w:lang w:val="en-US" w:eastAsia="zh-CN"/>
        </w:rPr>
      </w:pPr>
      <w:r>
        <w:rPr>
          <w:rFonts w:hint="eastAsia" w:hAnsi="宋体" w:cs="宋体"/>
          <w:spacing w:val="8"/>
          <w:sz w:val="20"/>
          <w:szCs w:val="20"/>
          <w:lang w:val="en-US" w:eastAsia="zh-CN"/>
        </w:rPr>
        <w:t>材料产品不符合设计要求；</w:t>
      </w:r>
    </w:p>
    <w:p w14:paraId="3A8A3B91">
      <w:pPr>
        <w:pStyle w:val="165"/>
        <w:numPr>
          <w:ilvl w:val="0"/>
          <w:numId w:val="39"/>
        </w:numPr>
        <w:ind w:left="425" w:leftChars="0" w:hanging="425" w:firstLineChars="0"/>
        <w:rPr>
          <w:rFonts w:hint="eastAsia"/>
          <w:lang w:val="en-US" w:eastAsia="zh-CN"/>
        </w:rPr>
      </w:pPr>
      <w:r>
        <w:rPr>
          <w:rFonts w:hint="eastAsia"/>
          <w:lang w:val="en-US" w:eastAsia="zh-CN"/>
        </w:rPr>
        <w:t>违规使用大型施工机械和施工工艺；</w:t>
      </w:r>
    </w:p>
    <w:p w14:paraId="414D51CC">
      <w:pPr>
        <w:pStyle w:val="165"/>
        <w:numPr>
          <w:ilvl w:val="0"/>
          <w:numId w:val="39"/>
        </w:numPr>
        <w:ind w:left="425" w:leftChars="0" w:hanging="425" w:firstLineChars="0"/>
        <w:rPr>
          <w:rFonts w:hint="eastAsia"/>
          <w:lang w:val="en-US" w:eastAsia="zh-CN"/>
        </w:rPr>
      </w:pPr>
      <w:r>
        <w:rPr>
          <w:rFonts w:ascii="宋体" w:hAnsi="宋体" w:eastAsia="宋体" w:cs="宋体"/>
          <w:spacing w:val="9"/>
          <w:sz w:val="20"/>
          <w:szCs w:val="20"/>
        </w:rPr>
        <w:t>未按照文物行政部门施工检查提出的整改意见整改到位</w:t>
      </w:r>
      <w:r>
        <w:rPr>
          <w:rFonts w:ascii="宋体" w:hAnsi="宋体" w:eastAsia="宋体" w:cs="宋体"/>
          <w:spacing w:val="8"/>
          <w:sz w:val="20"/>
          <w:szCs w:val="20"/>
        </w:rPr>
        <w:t>或者拒不整改；</w:t>
      </w:r>
    </w:p>
    <w:p w14:paraId="2489DCA2">
      <w:pPr>
        <w:pStyle w:val="165"/>
        <w:numPr>
          <w:ilvl w:val="0"/>
          <w:numId w:val="39"/>
        </w:numPr>
        <w:ind w:left="425" w:leftChars="0" w:hanging="425" w:firstLineChars="0"/>
        <w:rPr>
          <w:rFonts w:hint="eastAsia" w:hAnsi="宋体" w:cs="宋体"/>
          <w:spacing w:val="8"/>
          <w:sz w:val="20"/>
          <w:szCs w:val="20"/>
          <w:lang w:val="en-US" w:eastAsia="zh-CN"/>
        </w:rPr>
      </w:pPr>
      <w:r>
        <w:rPr>
          <w:rFonts w:hint="eastAsia" w:hAnsi="宋体" w:cs="宋体"/>
          <w:spacing w:val="8"/>
          <w:sz w:val="20"/>
          <w:szCs w:val="20"/>
          <w:lang w:val="en-US" w:eastAsia="zh-CN"/>
        </w:rPr>
        <w:t>施工许可条件管理缺失，可能对文物建筑造成损害。</w:t>
      </w:r>
    </w:p>
    <w:p w14:paraId="7483B87D">
      <w:pPr>
        <w:pStyle w:val="105"/>
        <w:spacing w:before="156" w:after="156"/>
        <w:rPr>
          <w:rFonts w:hint="eastAsia"/>
          <w:lang w:val="en-US" w:eastAsia="zh-CN"/>
        </w:rPr>
      </w:pPr>
      <w:bookmarkStart w:id="84" w:name="_Toc16773"/>
      <w:bookmarkStart w:id="85" w:name="_Toc5062"/>
      <w:r>
        <w:rPr>
          <w:rFonts w:hint="eastAsia"/>
          <w:lang w:val="en-US" w:eastAsia="zh-CN"/>
        </w:rPr>
        <w:t>评分项</w:t>
      </w:r>
      <w:bookmarkEnd w:id="84"/>
      <w:bookmarkEnd w:id="85"/>
    </w:p>
    <w:p w14:paraId="1CD0B2F7">
      <w:pPr>
        <w:pStyle w:val="165"/>
        <w:rPr>
          <w:rFonts w:hint="eastAsia"/>
          <w:lang w:val="en-US" w:eastAsia="zh-CN"/>
        </w:rPr>
      </w:pPr>
      <w:r>
        <w:rPr>
          <w:rFonts w:hint="eastAsia"/>
          <w:lang w:val="en-US" w:eastAsia="zh-CN"/>
        </w:rPr>
        <w:t>评分由资料检查和现场查验两部分组成， 评价得分应符合表3、表4的规定：</w:t>
      </w:r>
    </w:p>
    <w:p w14:paraId="796AE8F5">
      <w:pPr>
        <w:pStyle w:val="112"/>
        <w:spacing w:before="156" w:after="156"/>
        <w:rPr>
          <w:rFonts w:hint="eastAsia" w:hAnsi="Times New Roman" w:cs="Times New Roman"/>
          <w:lang w:val="en-US" w:eastAsia="zh-CN"/>
        </w:rPr>
      </w:pPr>
      <w:r>
        <w:rPr>
          <w:rFonts w:hint="eastAsia" w:cs="Times New Roman"/>
          <w:lang w:val="en-US" w:eastAsia="zh-CN"/>
        </w:rPr>
        <w:t xml:space="preserve"> </w:t>
      </w:r>
      <w:r>
        <w:rPr>
          <w:rFonts w:hint="eastAsia" w:hAnsi="Times New Roman" w:cs="Times New Roman"/>
          <w:lang w:val="en-US" w:eastAsia="zh-CN"/>
        </w:rPr>
        <w:t>资料检查表</w:t>
      </w:r>
    </w:p>
    <w:tbl>
      <w:tblPr>
        <w:tblStyle w:val="26"/>
        <w:tblW w:w="949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31"/>
        <w:gridCol w:w="3809"/>
        <w:gridCol w:w="1925"/>
        <w:gridCol w:w="1925"/>
      </w:tblGrid>
      <w:tr w14:paraId="1E5C7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3" w:hRule="atLeast"/>
        </w:trPr>
        <w:tc>
          <w:tcPr>
            <w:tcW w:w="1831" w:type="dxa"/>
            <w:shd w:val="clear" w:color="auto" w:fill="auto"/>
            <w:vAlign w:val="center"/>
          </w:tcPr>
          <w:p w14:paraId="30C2944D">
            <w:pPr>
              <w:pStyle w:val="178"/>
              <w:jc w:val="center"/>
              <w:rPr>
                <w:rFonts w:hint="eastAsia" w:hAnsi="Times New Roman" w:cs="Times New Roman"/>
              </w:rPr>
            </w:pPr>
            <w:r>
              <w:rPr>
                <w:rFonts w:hint="eastAsia" w:hAnsi="Times New Roman" w:cs="Times New Roman"/>
                <w:lang w:val="en-US" w:eastAsia="zh-CN"/>
              </w:rPr>
              <w:t>评价项目</w:t>
            </w:r>
          </w:p>
        </w:tc>
        <w:tc>
          <w:tcPr>
            <w:tcW w:w="3809" w:type="dxa"/>
            <w:shd w:val="clear" w:color="auto" w:fill="auto"/>
            <w:vAlign w:val="center"/>
          </w:tcPr>
          <w:p w14:paraId="1E4C8399">
            <w:pPr>
              <w:pStyle w:val="178"/>
              <w:jc w:val="center"/>
              <w:rPr>
                <w:rFonts w:hint="eastAsia" w:hAnsi="Times New Roman" w:cs="Times New Roman"/>
              </w:rPr>
            </w:pPr>
            <w:r>
              <w:rPr>
                <w:rFonts w:hint="eastAsia" w:hAnsi="Times New Roman" w:cs="Times New Roman"/>
                <w:lang w:val="en-US" w:eastAsia="zh-CN"/>
              </w:rPr>
              <w:t>评价标准</w:t>
            </w:r>
          </w:p>
        </w:tc>
        <w:tc>
          <w:tcPr>
            <w:tcW w:w="1925" w:type="dxa"/>
            <w:shd w:val="clear" w:color="auto" w:fill="auto"/>
            <w:vAlign w:val="center"/>
          </w:tcPr>
          <w:p w14:paraId="7DEBC9F1">
            <w:pPr>
              <w:pStyle w:val="178"/>
              <w:jc w:val="center"/>
              <w:rPr>
                <w:rFonts w:hint="eastAsia" w:hAnsi="Times New Roman" w:cs="Times New Roman"/>
              </w:rPr>
            </w:pPr>
            <w:r>
              <w:rPr>
                <w:rFonts w:hint="eastAsia" w:hAnsi="Times New Roman" w:cs="Times New Roman"/>
                <w:lang w:val="en-US" w:eastAsia="zh-CN"/>
              </w:rPr>
              <w:t>评价方法</w:t>
            </w:r>
          </w:p>
        </w:tc>
        <w:tc>
          <w:tcPr>
            <w:tcW w:w="1925" w:type="dxa"/>
            <w:shd w:val="clear" w:color="auto" w:fill="auto"/>
            <w:vAlign w:val="center"/>
          </w:tcPr>
          <w:p w14:paraId="41CF185D">
            <w:pPr>
              <w:pStyle w:val="178"/>
              <w:jc w:val="center"/>
              <w:rPr>
                <w:rFonts w:hint="eastAsia" w:hAnsi="Times New Roman" w:cs="Times New Roman"/>
              </w:rPr>
            </w:pPr>
            <w:r>
              <w:rPr>
                <w:rFonts w:hint="eastAsia" w:hAnsi="Times New Roman" w:cs="Times New Roman"/>
                <w:lang w:val="en-US" w:eastAsia="zh-CN"/>
              </w:rPr>
              <w:t>最高得分</w:t>
            </w:r>
          </w:p>
        </w:tc>
      </w:tr>
      <w:tr w14:paraId="0F7B7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7" w:hRule="atLeast"/>
        </w:trPr>
        <w:tc>
          <w:tcPr>
            <w:tcW w:w="1831" w:type="dxa"/>
            <w:shd w:val="clear" w:color="auto" w:fill="auto"/>
            <w:vAlign w:val="center"/>
          </w:tcPr>
          <w:p w14:paraId="2A23FFEB">
            <w:pPr>
              <w:pStyle w:val="178"/>
              <w:jc w:val="center"/>
              <w:rPr>
                <w:rFonts w:hint="default" w:hAnsi="Times New Roman" w:cs="Times New Roman"/>
                <w:lang w:val="en-US"/>
              </w:rPr>
            </w:pPr>
            <w:r>
              <w:rPr>
                <w:rFonts w:hint="eastAsia" w:hAnsi="Times New Roman" w:cs="Times New Roman"/>
                <w:lang w:val="en-US" w:eastAsia="zh-CN"/>
              </w:rPr>
              <w:t>施工</w:t>
            </w:r>
            <w:r>
              <w:rPr>
                <w:rFonts w:hint="eastAsia" w:cs="Times New Roman"/>
                <w:lang w:val="en-US" w:eastAsia="zh-CN"/>
              </w:rPr>
              <w:t>准备资料</w:t>
            </w:r>
          </w:p>
          <w:p w14:paraId="1BD3DE4C">
            <w:pPr>
              <w:pStyle w:val="178"/>
              <w:jc w:val="center"/>
              <w:rPr>
                <w:rFonts w:hint="eastAsia" w:hAnsi="Times New Roman" w:cs="Times New Roman"/>
              </w:rPr>
            </w:pPr>
          </w:p>
        </w:tc>
        <w:tc>
          <w:tcPr>
            <w:tcW w:w="3809" w:type="dxa"/>
            <w:shd w:val="clear" w:color="auto" w:fill="auto"/>
            <w:vAlign w:val="center"/>
          </w:tcPr>
          <w:p w14:paraId="1F401FA8">
            <w:pPr>
              <w:pStyle w:val="178"/>
              <w:jc w:val="both"/>
              <w:rPr>
                <w:rFonts w:hint="eastAsia" w:cs="Times New Roman"/>
                <w:lang w:val="en-US" w:eastAsia="zh-CN"/>
              </w:rPr>
            </w:pPr>
            <w:r>
              <w:rPr>
                <w:rFonts w:hint="eastAsia" w:hAnsi="Times New Roman" w:cs="Times New Roman"/>
                <w:lang w:val="en-US" w:eastAsia="zh-CN"/>
              </w:rPr>
              <w:t>项目立项文件或项目计划确认文件、经费下拨文件招投标文件、合同文件的齐全性</w:t>
            </w:r>
          </w:p>
          <w:p w14:paraId="5D1D6BDB">
            <w:pPr>
              <w:pStyle w:val="178"/>
              <w:jc w:val="both"/>
              <w:rPr>
                <w:rFonts w:hint="eastAsia" w:cs="Times New Roman"/>
                <w:lang w:val="en-US" w:eastAsia="zh-CN"/>
              </w:rPr>
            </w:pPr>
            <w:r>
              <w:rPr>
                <w:rFonts w:hint="eastAsia" w:cs="Times New Roman"/>
                <w:lang w:val="en-US" w:eastAsia="zh-CN"/>
              </w:rPr>
              <w:t>现场质量管理制度</w:t>
            </w:r>
          </w:p>
          <w:p w14:paraId="6FB33164">
            <w:pPr>
              <w:pStyle w:val="178"/>
              <w:jc w:val="both"/>
              <w:rPr>
                <w:rFonts w:hint="eastAsia" w:cs="Times New Roman"/>
                <w:lang w:val="en-US" w:eastAsia="zh-CN"/>
              </w:rPr>
            </w:pPr>
            <w:r>
              <w:rPr>
                <w:rFonts w:hint="eastAsia" w:cs="Times New Roman"/>
                <w:lang w:val="en-US" w:eastAsia="zh-CN"/>
              </w:rPr>
              <w:t>质量责任制</w:t>
            </w:r>
          </w:p>
          <w:p w14:paraId="4850EF48">
            <w:pPr>
              <w:pStyle w:val="178"/>
              <w:jc w:val="both"/>
              <w:rPr>
                <w:rFonts w:hint="eastAsia" w:cs="Times New Roman"/>
                <w:lang w:val="en-US" w:eastAsia="zh-CN"/>
              </w:rPr>
            </w:pPr>
            <w:r>
              <w:rPr>
                <w:rFonts w:hint="eastAsia" w:cs="Times New Roman"/>
                <w:lang w:val="en-US" w:eastAsia="zh-CN"/>
              </w:rPr>
              <w:t>主要专业工种人员操作上岗证书</w:t>
            </w:r>
          </w:p>
          <w:p w14:paraId="39847B4D">
            <w:pPr>
              <w:pStyle w:val="178"/>
              <w:jc w:val="both"/>
              <w:rPr>
                <w:rFonts w:hint="eastAsia" w:cs="Times New Roman"/>
                <w:lang w:val="en-US" w:eastAsia="zh-CN"/>
              </w:rPr>
            </w:pPr>
            <w:r>
              <w:rPr>
                <w:rFonts w:hint="eastAsia" w:cs="Times New Roman"/>
                <w:lang w:val="en-US" w:eastAsia="zh-CN"/>
              </w:rPr>
              <w:t>施工图审查情况</w:t>
            </w:r>
          </w:p>
          <w:p w14:paraId="31A3A50A">
            <w:pPr>
              <w:pStyle w:val="178"/>
              <w:jc w:val="both"/>
              <w:rPr>
                <w:rFonts w:hint="eastAsia" w:cs="Times New Roman"/>
                <w:lang w:val="en-US" w:eastAsia="zh-CN"/>
              </w:rPr>
            </w:pPr>
            <w:r>
              <w:rPr>
                <w:rFonts w:hint="eastAsia" w:cs="Times New Roman"/>
                <w:lang w:val="en-US" w:eastAsia="zh-CN"/>
              </w:rPr>
              <w:t>施工组织设计、施工方案及审批</w:t>
            </w:r>
          </w:p>
          <w:p w14:paraId="16EFE43B">
            <w:pPr>
              <w:pStyle w:val="178"/>
              <w:jc w:val="both"/>
              <w:rPr>
                <w:rFonts w:hint="eastAsia" w:cs="Times New Roman"/>
                <w:lang w:val="en-US" w:eastAsia="zh-CN"/>
              </w:rPr>
            </w:pPr>
            <w:r>
              <w:rPr>
                <w:rFonts w:hint="eastAsia" w:cs="Times New Roman"/>
                <w:lang w:val="en-US" w:eastAsia="zh-CN"/>
              </w:rPr>
              <w:t>施工技术标准</w:t>
            </w:r>
          </w:p>
          <w:p w14:paraId="147081A4">
            <w:pPr>
              <w:pStyle w:val="178"/>
              <w:jc w:val="both"/>
              <w:rPr>
                <w:rFonts w:hint="eastAsia" w:cs="Times New Roman"/>
                <w:lang w:val="en-US" w:eastAsia="zh-CN"/>
              </w:rPr>
            </w:pPr>
            <w:r>
              <w:rPr>
                <w:rFonts w:hint="eastAsia" w:cs="Times New Roman"/>
                <w:lang w:val="en-US" w:eastAsia="zh-CN"/>
              </w:rPr>
              <w:t>工程质量检验制度</w:t>
            </w:r>
          </w:p>
          <w:p w14:paraId="1903C5B4">
            <w:pPr>
              <w:pStyle w:val="178"/>
              <w:jc w:val="both"/>
              <w:rPr>
                <w:rFonts w:hint="eastAsia" w:cs="Times New Roman"/>
                <w:lang w:val="en-US" w:eastAsia="zh-CN"/>
              </w:rPr>
            </w:pPr>
            <w:r>
              <w:rPr>
                <w:rFonts w:hint="eastAsia" w:cs="Times New Roman"/>
                <w:lang w:val="en-US" w:eastAsia="zh-CN"/>
              </w:rPr>
              <w:t>现场材料、设备管理</w:t>
            </w:r>
          </w:p>
          <w:p w14:paraId="0ABF422D">
            <w:pPr>
              <w:pStyle w:val="178"/>
              <w:jc w:val="both"/>
              <w:rPr>
                <w:rFonts w:hint="default" w:hAnsi="Times New Roman" w:eastAsia="宋体" w:cs="Times New Roman"/>
                <w:lang w:val="en-US" w:eastAsia="zh-CN"/>
              </w:rPr>
            </w:pPr>
            <w:r>
              <w:rPr>
                <w:rFonts w:hint="eastAsia" w:cs="Times New Roman"/>
                <w:lang w:val="en-US" w:eastAsia="zh-CN"/>
              </w:rPr>
              <w:t>应急方案；资料齐全，每处得1分。</w:t>
            </w:r>
          </w:p>
        </w:tc>
        <w:tc>
          <w:tcPr>
            <w:tcW w:w="1925" w:type="dxa"/>
            <w:shd w:val="clear" w:color="auto" w:fill="auto"/>
            <w:vAlign w:val="center"/>
          </w:tcPr>
          <w:p w14:paraId="1FDDBC1C">
            <w:pPr>
              <w:pStyle w:val="178"/>
              <w:jc w:val="center"/>
              <w:rPr>
                <w:rFonts w:hint="eastAsia" w:hAnsi="Times New Roman" w:cs="Times New Roman"/>
                <w:lang w:val="en-US" w:eastAsia="zh-CN"/>
              </w:rPr>
            </w:pPr>
            <w:r>
              <w:rPr>
                <w:rFonts w:hint="eastAsia" w:hAnsi="Times New Roman" w:cs="Times New Roman"/>
                <w:lang w:val="en-US" w:eastAsia="zh-CN"/>
              </w:rPr>
              <w:t>资料检查</w:t>
            </w:r>
          </w:p>
          <w:p w14:paraId="76A07754">
            <w:pPr>
              <w:pStyle w:val="178"/>
              <w:jc w:val="center"/>
              <w:rPr>
                <w:rFonts w:hint="eastAsia" w:hAnsi="Times New Roman" w:cs="Times New Roman"/>
              </w:rPr>
            </w:pPr>
          </w:p>
        </w:tc>
        <w:tc>
          <w:tcPr>
            <w:tcW w:w="1925" w:type="dxa"/>
            <w:shd w:val="clear" w:color="auto" w:fill="auto"/>
            <w:vAlign w:val="center"/>
          </w:tcPr>
          <w:p w14:paraId="281B40CB">
            <w:pPr>
              <w:pStyle w:val="178"/>
              <w:jc w:val="center"/>
              <w:rPr>
                <w:rFonts w:hint="default" w:hAnsi="Times New Roman" w:eastAsia="宋体" w:cs="Times New Roman"/>
                <w:lang w:val="en-US" w:eastAsia="zh-CN"/>
              </w:rPr>
            </w:pPr>
            <w:r>
              <w:rPr>
                <w:rFonts w:hint="eastAsia" w:cs="Times New Roman"/>
                <w:lang w:val="en-US" w:eastAsia="zh-CN"/>
              </w:rPr>
              <w:t>10</w:t>
            </w:r>
          </w:p>
        </w:tc>
      </w:tr>
      <w:tr w14:paraId="05F80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1831" w:type="dxa"/>
            <w:shd w:val="clear" w:color="auto" w:fill="auto"/>
            <w:vAlign w:val="center"/>
          </w:tcPr>
          <w:p w14:paraId="1B120781">
            <w:pPr>
              <w:pStyle w:val="178"/>
              <w:jc w:val="center"/>
              <w:rPr>
                <w:rFonts w:hint="eastAsia" w:hAnsi="Times New Roman" w:cs="Times New Roman"/>
                <w:lang w:val="en-US" w:eastAsia="zh-CN"/>
              </w:rPr>
            </w:pPr>
            <w:r>
              <w:rPr>
                <w:rFonts w:hint="eastAsia" w:hAnsi="Times New Roman" w:cs="Times New Roman"/>
                <w:lang w:val="en-US" w:eastAsia="zh-CN"/>
              </w:rPr>
              <w:t>设计</w:t>
            </w:r>
          </w:p>
          <w:p w14:paraId="3E97106B">
            <w:pPr>
              <w:pStyle w:val="178"/>
              <w:jc w:val="center"/>
              <w:rPr>
                <w:rFonts w:hint="eastAsia" w:hAnsi="Times New Roman" w:cs="Times New Roman"/>
              </w:rPr>
            </w:pPr>
            <w:r>
              <w:rPr>
                <w:rFonts w:hint="eastAsia" w:cs="Times New Roman"/>
                <w:lang w:val="en-US" w:eastAsia="zh-CN"/>
              </w:rPr>
              <w:t>资料</w:t>
            </w:r>
          </w:p>
        </w:tc>
        <w:tc>
          <w:tcPr>
            <w:tcW w:w="3809" w:type="dxa"/>
            <w:shd w:val="clear" w:color="auto" w:fill="auto"/>
            <w:vAlign w:val="center"/>
          </w:tcPr>
          <w:p w14:paraId="5D84C18E">
            <w:pPr>
              <w:pStyle w:val="178"/>
              <w:jc w:val="both"/>
              <w:rPr>
                <w:rFonts w:hint="default" w:hAnsi="Times New Roman" w:eastAsia="宋体" w:cs="Times New Roman"/>
                <w:lang w:val="en-US" w:eastAsia="zh-CN"/>
              </w:rPr>
            </w:pPr>
            <w:r>
              <w:rPr>
                <w:rFonts w:hint="eastAsia" w:cs="Times New Roman"/>
                <w:lang w:val="en-US" w:eastAsia="zh-CN"/>
              </w:rPr>
              <w:t>中标通知书；委托设计书、现场踏勘资料、设计单位资质、工程概算书、设计方案、设计说明、设计图纸、设计审核文件</w:t>
            </w:r>
            <w:r>
              <w:rPr>
                <w:rFonts w:hint="eastAsia" w:hAnsi="Times New Roman" w:cs="Times New Roman"/>
                <w:lang w:val="en-US" w:eastAsia="zh-CN"/>
              </w:rPr>
              <w:t>检查设计方案和审核文件是否齐全，核查设计文件是否符合设计审核文件的相关要求</w:t>
            </w:r>
            <w:r>
              <w:rPr>
                <w:rFonts w:hint="eastAsia" w:cs="Times New Roman"/>
                <w:lang w:val="en-US" w:eastAsia="zh-CN"/>
              </w:rPr>
              <w:t>，每处得1分。</w:t>
            </w:r>
          </w:p>
        </w:tc>
        <w:tc>
          <w:tcPr>
            <w:tcW w:w="1925" w:type="dxa"/>
            <w:shd w:val="clear" w:color="auto" w:fill="auto"/>
            <w:vAlign w:val="center"/>
          </w:tcPr>
          <w:p w14:paraId="0F8AC6F0">
            <w:pPr>
              <w:pStyle w:val="178"/>
              <w:jc w:val="center"/>
              <w:rPr>
                <w:rFonts w:hint="eastAsia" w:hAnsi="Times New Roman" w:cs="Times New Roman"/>
              </w:rPr>
            </w:pPr>
            <w:r>
              <w:rPr>
                <w:rFonts w:hint="eastAsia" w:hAnsi="Times New Roman" w:cs="Times New Roman"/>
                <w:lang w:val="en-US" w:eastAsia="zh-CN"/>
              </w:rPr>
              <w:t>逐一审核相关文件是否齐全、检查各文件的签章是否齐全。</w:t>
            </w:r>
          </w:p>
        </w:tc>
        <w:tc>
          <w:tcPr>
            <w:tcW w:w="1925" w:type="dxa"/>
            <w:shd w:val="clear" w:color="auto" w:fill="auto"/>
            <w:vAlign w:val="center"/>
          </w:tcPr>
          <w:p w14:paraId="770A115B">
            <w:pPr>
              <w:pStyle w:val="178"/>
              <w:jc w:val="center"/>
              <w:rPr>
                <w:rFonts w:hint="default" w:hAnsi="Times New Roman" w:eastAsia="宋体" w:cs="Times New Roman"/>
                <w:lang w:val="en-US" w:eastAsia="zh-CN"/>
              </w:rPr>
            </w:pPr>
            <w:r>
              <w:rPr>
                <w:rFonts w:hint="eastAsia" w:cs="Times New Roman"/>
                <w:lang w:val="en-US" w:eastAsia="zh-CN"/>
              </w:rPr>
              <w:t>10</w:t>
            </w:r>
          </w:p>
        </w:tc>
      </w:tr>
      <w:tr w14:paraId="61CA6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trPr>
        <w:tc>
          <w:tcPr>
            <w:tcW w:w="1831" w:type="dxa"/>
            <w:shd w:val="clear" w:color="auto" w:fill="auto"/>
            <w:vAlign w:val="center"/>
          </w:tcPr>
          <w:p w14:paraId="232AF89C">
            <w:pPr>
              <w:pStyle w:val="178"/>
              <w:jc w:val="center"/>
              <w:rPr>
                <w:rFonts w:hint="eastAsia" w:hAnsi="Times New Roman" w:cs="Times New Roman"/>
              </w:rPr>
            </w:pPr>
            <w:r>
              <w:rPr>
                <w:rFonts w:hint="eastAsia" w:hAnsi="Times New Roman" w:cs="Times New Roman"/>
                <w:lang w:val="en-US" w:eastAsia="zh-CN"/>
              </w:rPr>
              <w:t>施工资料</w:t>
            </w:r>
          </w:p>
        </w:tc>
        <w:tc>
          <w:tcPr>
            <w:tcW w:w="3809" w:type="dxa"/>
            <w:shd w:val="clear" w:color="auto" w:fill="auto"/>
            <w:vAlign w:val="center"/>
          </w:tcPr>
          <w:p w14:paraId="7B220928">
            <w:pPr>
              <w:pStyle w:val="178"/>
              <w:jc w:val="both"/>
              <w:rPr>
                <w:rFonts w:hint="default" w:hAnsi="Times New Roman" w:eastAsia="宋体" w:cs="Times New Roman"/>
                <w:lang w:val="en-US" w:eastAsia="zh-CN"/>
              </w:rPr>
            </w:pPr>
            <w:r>
              <w:rPr>
                <w:rFonts w:hint="eastAsia" w:cs="Times New Roman"/>
                <w:lang w:val="en-US" w:eastAsia="zh-CN"/>
              </w:rPr>
              <w:t>开工报告、施工记录、工程变更资料（如有）、隐蔽工程验收资料、质量检测、质量评定记录、系统调试报告、系统试运行报告、竣工总结、竣工图纸等</w:t>
            </w:r>
            <w:r>
              <w:rPr>
                <w:rFonts w:hint="eastAsia" w:hAnsi="Times New Roman" w:cs="Times New Roman"/>
                <w:lang w:val="en-US" w:eastAsia="zh-CN"/>
              </w:rPr>
              <w:t>施工记录是否齐全、检查各记录的签章是否齐全。逐一检查施工合同、施工组织设计方案、进场检查文件等施工前准备资料是否齐全，核查设计文件中涉及的系统设备是否均有质量证明文件，核查系统设备的规格型号是否符合设计文件的要求</w:t>
            </w:r>
            <w:r>
              <w:rPr>
                <w:rFonts w:hint="eastAsia" w:cs="Times New Roman"/>
                <w:lang w:val="en-US" w:eastAsia="zh-CN"/>
              </w:rPr>
              <w:t>，有特殊要求工种人员持证情况，每处得1分。</w:t>
            </w:r>
          </w:p>
        </w:tc>
        <w:tc>
          <w:tcPr>
            <w:tcW w:w="1925" w:type="dxa"/>
            <w:shd w:val="clear" w:color="auto" w:fill="auto"/>
            <w:vAlign w:val="center"/>
          </w:tcPr>
          <w:p w14:paraId="75E1A509">
            <w:pPr>
              <w:pStyle w:val="178"/>
              <w:jc w:val="center"/>
              <w:rPr>
                <w:rFonts w:hint="eastAsia" w:hAnsi="Times New Roman" w:cs="Times New Roman"/>
              </w:rPr>
            </w:pPr>
            <w:r>
              <w:rPr>
                <w:rFonts w:hint="eastAsia" w:cs="Times New Roman"/>
                <w:lang w:val="en-US" w:eastAsia="zh-CN"/>
              </w:rPr>
              <w:t>资料检查</w:t>
            </w:r>
          </w:p>
        </w:tc>
        <w:tc>
          <w:tcPr>
            <w:tcW w:w="1925" w:type="dxa"/>
            <w:shd w:val="clear" w:color="auto" w:fill="auto"/>
            <w:vAlign w:val="center"/>
          </w:tcPr>
          <w:p w14:paraId="556FAE9A">
            <w:pPr>
              <w:pStyle w:val="178"/>
              <w:jc w:val="center"/>
              <w:rPr>
                <w:rFonts w:hint="default" w:hAnsi="Times New Roman" w:eastAsia="宋体" w:cs="Times New Roman"/>
                <w:lang w:val="en-US" w:eastAsia="zh-CN"/>
              </w:rPr>
            </w:pPr>
            <w:r>
              <w:rPr>
                <w:rFonts w:hint="eastAsia" w:cs="Times New Roman"/>
                <w:lang w:val="en-US" w:eastAsia="zh-CN"/>
              </w:rPr>
              <w:t>15</w:t>
            </w:r>
          </w:p>
        </w:tc>
      </w:tr>
      <w:tr w14:paraId="52A08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1831" w:type="dxa"/>
            <w:shd w:val="clear" w:color="auto" w:fill="auto"/>
            <w:vAlign w:val="center"/>
          </w:tcPr>
          <w:p w14:paraId="3E6B0CA5">
            <w:pPr>
              <w:pStyle w:val="178"/>
              <w:jc w:val="center"/>
              <w:rPr>
                <w:rFonts w:hint="eastAsia" w:hAnsi="Times New Roman" w:cs="Times New Roman"/>
              </w:rPr>
            </w:pPr>
            <w:r>
              <w:rPr>
                <w:rFonts w:hint="eastAsia" w:hAnsi="Times New Roman" w:cs="Times New Roman"/>
                <w:lang w:val="en-US" w:eastAsia="zh-CN"/>
              </w:rPr>
              <w:t>监理单位履行职责情况</w:t>
            </w:r>
          </w:p>
        </w:tc>
        <w:tc>
          <w:tcPr>
            <w:tcW w:w="3809" w:type="dxa"/>
            <w:shd w:val="clear" w:color="auto" w:fill="auto"/>
            <w:vAlign w:val="center"/>
          </w:tcPr>
          <w:p w14:paraId="68DA5BD8">
            <w:pPr>
              <w:pStyle w:val="178"/>
              <w:jc w:val="both"/>
              <w:rPr>
                <w:rFonts w:hint="default" w:hAnsi="Times New Roman" w:eastAsia="宋体" w:cs="Times New Roman"/>
                <w:lang w:val="en-US" w:eastAsia="zh-CN"/>
              </w:rPr>
            </w:pPr>
            <w:r>
              <w:rPr>
                <w:rFonts w:hint="eastAsia" w:cs="Times New Roman"/>
                <w:lang w:val="en-US" w:eastAsia="zh-CN"/>
              </w:rPr>
              <w:t>前期材料、监理过程、质量控制文件、竣工总结、进场物资（设备和材料）及其质量检验证明文件查验记录、隐蔽工程施工监理记录、监理质量评估报告等资料；工程财务报告和工程经济资料；保修承诺书等其他竣工资料，每处得1分。</w:t>
            </w:r>
          </w:p>
        </w:tc>
        <w:tc>
          <w:tcPr>
            <w:tcW w:w="1925" w:type="dxa"/>
            <w:shd w:val="clear" w:color="auto" w:fill="auto"/>
            <w:vAlign w:val="center"/>
          </w:tcPr>
          <w:p w14:paraId="6A7D6E5A">
            <w:pPr>
              <w:pStyle w:val="178"/>
              <w:jc w:val="center"/>
              <w:rPr>
                <w:rFonts w:hint="eastAsia" w:hAnsi="Times New Roman" w:cs="Times New Roman"/>
              </w:rPr>
            </w:pPr>
            <w:r>
              <w:rPr>
                <w:rFonts w:hint="eastAsia" w:cs="Times New Roman"/>
                <w:lang w:val="en-US" w:eastAsia="zh-CN"/>
              </w:rPr>
              <w:t>资料检查</w:t>
            </w:r>
          </w:p>
        </w:tc>
        <w:tc>
          <w:tcPr>
            <w:tcW w:w="1925" w:type="dxa"/>
            <w:shd w:val="clear" w:color="auto" w:fill="auto"/>
            <w:vAlign w:val="center"/>
          </w:tcPr>
          <w:p w14:paraId="609EF1CF">
            <w:pPr>
              <w:pStyle w:val="178"/>
              <w:jc w:val="center"/>
              <w:rPr>
                <w:rFonts w:hint="default" w:hAnsi="Times New Roman" w:eastAsia="宋体" w:cs="Times New Roman"/>
                <w:lang w:val="en-US" w:eastAsia="zh-CN"/>
              </w:rPr>
            </w:pPr>
            <w:r>
              <w:rPr>
                <w:rFonts w:hint="eastAsia" w:cs="Times New Roman"/>
                <w:lang w:val="en-US" w:eastAsia="zh-CN"/>
              </w:rPr>
              <w:t>10</w:t>
            </w:r>
          </w:p>
        </w:tc>
      </w:tr>
      <w:tr w14:paraId="7B679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831" w:type="dxa"/>
            <w:shd w:val="clear" w:color="auto" w:fill="auto"/>
            <w:vAlign w:val="center"/>
          </w:tcPr>
          <w:p w14:paraId="788C6E08">
            <w:pPr>
              <w:pStyle w:val="178"/>
              <w:jc w:val="center"/>
              <w:rPr>
                <w:rFonts w:hint="eastAsia" w:hAnsi="Times New Roman" w:cs="Times New Roman"/>
              </w:rPr>
            </w:pPr>
            <w:r>
              <w:rPr>
                <w:rFonts w:hint="eastAsia" w:hAnsi="Times New Roman" w:cs="Times New Roman"/>
                <w:lang w:val="en-US" w:eastAsia="zh-CN"/>
              </w:rPr>
              <w:t>施工程序</w:t>
            </w:r>
          </w:p>
        </w:tc>
        <w:tc>
          <w:tcPr>
            <w:tcW w:w="3809" w:type="dxa"/>
            <w:shd w:val="clear" w:color="auto" w:fill="auto"/>
            <w:vAlign w:val="center"/>
          </w:tcPr>
          <w:p w14:paraId="525A7A8C">
            <w:pPr>
              <w:pStyle w:val="178"/>
              <w:jc w:val="both"/>
              <w:rPr>
                <w:rFonts w:hint="default" w:hAnsi="Times New Roman" w:eastAsia="宋体" w:cs="Times New Roman"/>
                <w:lang w:val="en-US" w:eastAsia="zh-CN"/>
              </w:rPr>
            </w:pPr>
            <w:r>
              <w:rPr>
                <w:rFonts w:hint="eastAsia" w:cs="Times New Roman"/>
                <w:lang w:val="en-US" w:eastAsia="zh-CN"/>
              </w:rPr>
              <w:t>按国家工程建设技术标准要求的程序进行施工，每处得1分。</w:t>
            </w:r>
          </w:p>
        </w:tc>
        <w:tc>
          <w:tcPr>
            <w:tcW w:w="1925" w:type="dxa"/>
            <w:shd w:val="clear" w:color="auto" w:fill="auto"/>
            <w:vAlign w:val="center"/>
          </w:tcPr>
          <w:p w14:paraId="1CAD4985">
            <w:pPr>
              <w:pStyle w:val="178"/>
              <w:jc w:val="center"/>
              <w:rPr>
                <w:rFonts w:hint="default" w:hAnsi="Times New Roman" w:eastAsia="宋体" w:cs="Times New Roman"/>
                <w:lang w:val="en-US" w:eastAsia="zh-CN"/>
              </w:rPr>
            </w:pPr>
            <w:r>
              <w:rPr>
                <w:rFonts w:hint="eastAsia" w:cs="Times New Roman"/>
                <w:lang w:val="en-US" w:eastAsia="zh-CN"/>
              </w:rPr>
              <w:t>资料检查及现场查看</w:t>
            </w:r>
          </w:p>
        </w:tc>
        <w:tc>
          <w:tcPr>
            <w:tcW w:w="1925" w:type="dxa"/>
            <w:shd w:val="clear" w:color="auto" w:fill="auto"/>
            <w:vAlign w:val="center"/>
          </w:tcPr>
          <w:p w14:paraId="41957AF3">
            <w:pPr>
              <w:pStyle w:val="178"/>
              <w:jc w:val="center"/>
              <w:rPr>
                <w:rFonts w:hint="default" w:hAnsi="Times New Roman" w:eastAsia="宋体" w:cs="Times New Roman"/>
                <w:lang w:val="en-US" w:eastAsia="zh-CN"/>
              </w:rPr>
            </w:pPr>
            <w:r>
              <w:rPr>
                <w:rFonts w:hint="eastAsia" w:cs="Times New Roman"/>
                <w:lang w:val="en-US" w:eastAsia="zh-CN"/>
              </w:rPr>
              <w:t>20</w:t>
            </w:r>
          </w:p>
        </w:tc>
      </w:tr>
      <w:tr w14:paraId="177B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831" w:type="dxa"/>
            <w:shd w:val="clear" w:color="auto" w:fill="auto"/>
            <w:vAlign w:val="center"/>
          </w:tcPr>
          <w:p w14:paraId="39457988">
            <w:pPr>
              <w:pStyle w:val="178"/>
              <w:jc w:val="center"/>
              <w:rPr>
                <w:rFonts w:hint="eastAsia" w:hAnsi="Times New Roman" w:cs="Times New Roman"/>
              </w:rPr>
            </w:pPr>
            <w:r>
              <w:rPr>
                <w:rFonts w:hint="eastAsia" w:hAnsi="Times New Roman" w:cs="Times New Roman"/>
                <w:lang w:val="en-US" w:eastAsia="zh-CN"/>
              </w:rPr>
              <w:t>设计变更的处理</w:t>
            </w:r>
          </w:p>
        </w:tc>
        <w:tc>
          <w:tcPr>
            <w:tcW w:w="3809" w:type="dxa"/>
            <w:shd w:val="clear" w:color="auto" w:fill="auto"/>
            <w:vAlign w:val="center"/>
          </w:tcPr>
          <w:p w14:paraId="7B4159D3">
            <w:pPr>
              <w:pStyle w:val="178"/>
              <w:numPr>
                <w:ilvl w:val="0"/>
                <w:numId w:val="0"/>
              </w:numPr>
              <w:ind w:leftChars="0"/>
              <w:jc w:val="both"/>
              <w:rPr>
                <w:rFonts w:hint="eastAsia" w:cs="Times New Roman"/>
                <w:lang w:val="en-US" w:eastAsia="zh-CN"/>
              </w:rPr>
            </w:pPr>
            <w:r>
              <w:rPr>
                <w:rFonts w:hint="eastAsia" w:cs="Times New Roman"/>
                <w:lang w:val="en-US" w:eastAsia="zh-CN"/>
              </w:rPr>
              <w:t>1设计存在以下变更，应重新履行审批程序情况：</w:t>
            </w:r>
          </w:p>
          <w:p w14:paraId="74B44755">
            <w:pPr>
              <w:pStyle w:val="178"/>
              <w:numPr>
                <w:ilvl w:val="0"/>
                <w:numId w:val="40"/>
              </w:numPr>
              <w:ind w:left="425" w:leftChars="0" w:hanging="425" w:firstLineChars="0"/>
              <w:jc w:val="both"/>
              <w:rPr>
                <w:rFonts w:hint="eastAsia" w:cs="Times New Roman"/>
                <w:lang w:val="en-US" w:eastAsia="zh-CN"/>
              </w:rPr>
            </w:pPr>
            <w:r>
              <w:rPr>
                <w:rFonts w:hint="eastAsia" w:cs="Times New Roman"/>
                <w:lang w:val="en-US" w:eastAsia="zh-CN"/>
              </w:rPr>
              <w:t>工程范围；</w:t>
            </w:r>
          </w:p>
          <w:p w14:paraId="4294CA04">
            <w:pPr>
              <w:pStyle w:val="178"/>
              <w:numPr>
                <w:ilvl w:val="0"/>
                <w:numId w:val="40"/>
              </w:numPr>
              <w:ind w:left="425" w:leftChars="0" w:hanging="425" w:firstLineChars="0"/>
              <w:jc w:val="both"/>
              <w:rPr>
                <w:rFonts w:hint="eastAsia" w:cs="Times New Roman"/>
                <w:lang w:val="en-US" w:eastAsia="zh-CN"/>
              </w:rPr>
            </w:pPr>
            <w:r>
              <w:rPr>
                <w:rFonts w:hint="eastAsia" w:cs="Times New Roman"/>
                <w:lang w:val="en-US" w:eastAsia="zh-CN"/>
              </w:rPr>
              <w:t>防护范围防护重点；</w:t>
            </w:r>
          </w:p>
          <w:p w14:paraId="5B9DF7D6">
            <w:pPr>
              <w:pStyle w:val="178"/>
              <w:numPr>
                <w:ilvl w:val="0"/>
                <w:numId w:val="40"/>
              </w:numPr>
              <w:ind w:left="425" w:leftChars="0" w:hanging="425" w:firstLineChars="0"/>
              <w:jc w:val="both"/>
              <w:rPr>
                <w:rFonts w:hint="eastAsia" w:cs="Times New Roman"/>
                <w:lang w:val="en-US" w:eastAsia="zh-CN"/>
              </w:rPr>
            </w:pPr>
            <w:r>
              <w:rPr>
                <w:rFonts w:hint="eastAsia" w:cs="Times New Roman"/>
                <w:lang w:val="en-US" w:eastAsia="zh-CN"/>
              </w:rPr>
              <w:t>系统形式和原理；</w:t>
            </w:r>
          </w:p>
          <w:p w14:paraId="66F70AF2">
            <w:pPr>
              <w:pStyle w:val="178"/>
              <w:numPr>
                <w:ilvl w:val="0"/>
                <w:numId w:val="40"/>
              </w:numPr>
              <w:ind w:left="425" w:leftChars="0" w:hanging="425" w:firstLineChars="0"/>
              <w:jc w:val="both"/>
              <w:rPr>
                <w:rFonts w:hint="eastAsia" w:cs="Times New Roman"/>
                <w:lang w:val="en-US" w:eastAsia="zh-CN"/>
              </w:rPr>
            </w:pPr>
            <w:r>
              <w:rPr>
                <w:rFonts w:hint="eastAsia" w:cs="Times New Roman"/>
                <w:lang w:val="en-US" w:eastAsia="zh-CN"/>
              </w:rPr>
              <w:t>主要设施设备和施工材料；</w:t>
            </w:r>
          </w:p>
          <w:p w14:paraId="03F474FD">
            <w:pPr>
              <w:pStyle w:val="178"/>
              <w:numPr>
                <w:ilvl w:val="0"/>
                <w:numId w:val="40"/>
              </w:numPr>
              <w:ind w:left="425" w:leftChars="0" w:hanging="425" w:firstLineChars="0"/>
              <w:jc w:val="both"/>
              <w:rPr>
                <w:rFonts w:hint="eastAsia" w:cs="Times New Roman"/>
                <w:lang w:val="en-US" w:eastAsia="zh-CN"/>
              </w:rPr>
            </w:pPr>
            <w:r>
              <w:rPr>
                <w:rFonts w:hint="eastAsia" w:cs="Times New Roman"/>
                <w:lang w:val="en-US" w:eastAsia="zh-CN"/>
              </w:rPr>
              <w:t>其他主要设计内容：如水池位置、水泵房、柴油发电机房、消防控制室位置等。</w:t>
            </w:r>
          </w:p>
          <w:p w14:paraId="1487E45D">
            <w:pPr>
              <w:pStyle w:val="178"/>
              <w:jc w:val="both"/>
              <w:rPr>
                <w:rFonts w:hint="eastAsia" w:cs="Times New Roman"/>
                <w:lang w:val="en-US" w:eastAsia="zh-CN"/>
              </w:rPr>
            </w:pPr>
            <w:r>
              <w:rPr>
                <w:rFonts w:hint="eastAsia" w:cs="Times New Roman"/>
                <w:lang w:val="en-US" w:eastAsia="zh-CN"/>
              </w:rPr>
              <w:t>2其他与设计不符的情形是否进行了设计变更</w:t>
            </w:r>
          </w:p>
          <w:p w14:paraId="07529319">
            <w:pPr>
              <w:pStyle w:val="178"/>
              <w:jc w:val="both"/>
              <w:rPr>
                <w:rFonts w:hint="default" w:cs="Times New Roman"/>
                <w:lang w:val="en-US" w:eastAsia="zh-CN"/>
              </w:rPr>
            </w:pPr>
            <w:r>
              <w:rPr>
                <w:rFonts w:hint="eastAsia" w:cs="Times New Roman"/>
                <w:lang w:val="en-US" w:eastAsia="zh-CN"/>
              </w:rPr>
              <w:t>3存在1中情形，履行程序，每处得5分。，未履行程序，整体不得分；存在2中情形，，每处得2分。</w:t>
            </w:r>
          </w:p>
          <w:p w14:paraId="0BA43A1E">
            <w:pPr>
              <w:pStyle w:val="178"/>
              <w:jc w:val="both"/>
              <w:rPr>
                <w:rFonts w:hint="default" w:cs="Times New Roman"/>
                <w:lang w:val="en-US" w:eastAsia="zh-CN"/>
              </w:rPr>
            </w:pPr>
          </w:p>
        </w:tc>
        <w:tc>
          <w:tcPr>
            <w:tcW w:w="1925" w:type="dxa"/>
            <w:shd w:val="clear" w:color="auto" w:fill="auto"/>
            <w:vAlign w:val="center"/>
          </w:tcPr>
          <w:p w14:paraId="7A3697A8">
            <w:pPr>
              <w:pStyle w:val="178"/>
              <w:jc w:val="center"/>
              <w:rPr>
                <w:rFonts w:hint="default" w:hAnsi="Times New Roman" w:cs="Times New Roman"/>
                <w:lang w:val="en-US"/>
              </w:rPr>
            </w:pPr>
            <w:r>
              <w:rPr>
                <w:rFonts w:hint="eastAsia" w:cs="Times New Roman"/>
                <w:lang w:val="en-US" w:eastAsia="zh-CN"/>
              </w:rPr>
              <w:t>资料检查及现查看</w:t>
            </w:r>
          </w:p>
        </w:tc>
        <w:tc>
          <w:tcPr>
            <w:tcW w:w="1925" w:type="dxa"/>
            <w:shd w:val="clear" w:color="auto" w:fill="auto"/>
            <w:vAlign w:val="center"/>
          </w:tcPr>
          <w:p w14:paraId="0CB48668">
            <w:pPr>
              <w:pStyle w:val="178"/>
              <w:jc w:val="center"/>
              <w:rPr>
                <w:rFonts w:hint="default" w:hAnsi="Times New Roman" w:eastAsia="宋体" w:cs="Times New Roman"/>
                <w:lang w:val="en-US" w:eastAsia="zh-CN"/>
              </w:rPr>
            </w:pPr>
            <w:r>
              <w:rPr>
                <w:rFonts w:hint="eastAsia" w:cs="Times New Roman"/>
                <w:lang w:val="en-US" w:eastAsia="zh-CN"/>
              </w:rPr>
              <w:t>10</w:t>
            </w:r>
          </w:p>
        </w:tc>
      </w:tr>
      <w:tr w14:paraId="13D34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31" w:type="dxa"/>
            <w:shd w:val="clear" w:color="auto" w:fill="auto"/>
            <w:vAlign w:val="center"/>
          </w:tcPr>
          <w:p w14:paraId="7808DCB9">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18"/>
                <w:szCs w:val="18"/>
                <w:u w:val="none"/>
                <w:lang w:val="en-US" w:eastAsia="zh-CN"/>
              </w:rPr>
              <w:t>设备材料的进场检验</w:t>
            </w:r>
          </w:p>
        </w:tc>
        <w:tc>
          <w:tcPr>
            <w:tcW w:w="3809" w:type="dxa"/>
            <w:shd w:val="clear" w:color="auto" w:fill="auto"/>
            <w:noWrap/>
            <w:vAlign w:val="center"/>
          </w:tcPr>
          <w:p w14:paraId="22CA1393">
            <w:pPr>
              <w:jc w:val="both"/>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材料、系统组件材质、规规格、型号、质量、壁厚、外观、消防水泵、阀门等的性能国家消防产品质量监督检验中心报告；阀门试验记录应符合附录3的要求；每处得1分。</w:t>
            </w:r>
          </w:p>
          <w:p w14:paraId="3FC397B9">
            <w:pPr>
              <w:jc w:val="both"/>
              <w:rPr>
                <w:rFonts w:hint="default" w:ascii="宋体" w:hAnsi="宋体" w:cs="宋体"/>
                <w:i w:val="0"/>
                <w:iCs w:val="0"/>
                <w:color w:val="000000"/>
                <w:sz w:val="22"/>
                <w:szCs w:val="22"/>
                <w:u w:val="none"/>
                <w:lang w:val="en-US" w:eastAsia="zh-CN"/>
              </w:rPr>
            </w:pPr>
          </w:p>
        </w:tc>
        <w:tc>
          <w:tcPr>
            <w:tcW w:w="1925" w:type="dxa"/>
            <w:shd w:val="clear" w:color="auto" w:fill="auto"/>
            <w:noWrap/>
            <w:vAlign w:val="center"/>
          </w:tcPr>
          <w:p w14:paraId="22F26C7A">
            <w:pPr>
              <w:jc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18"/>
                <w:szCs w:val="18"/>
                <w:u w:val="none"/>
                <w:lang w:val="en-US" w:eastAsia="zh-CN"/>
              </w:rPr>
              <w:t>资料检查及现查看、核实</w:t>
            </w:r>
          </w:p>
        </w:tc>
        <w:tc>
          <w:tcPr>
            <w:tcW w:w="1925" w:type="dxa"/>
            <w:shd w:val="clear" w:color="auto" w:fill="auto"/>
            <w:noWrap/>
            <w:vAlign w:val="center"/>
          </w:tcPr>
          <w:p w14:paraId="2D7AAE97">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20</w:t>
            </w:r>
          </w:p>
        </w:tc>
      </w:tr>
      <w:tr w14:paraId="03A35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atLeast"/>
        </w:trPr>
        <w:tc>
          <w:tcPr>
            <w:tcW w:w="1831" w:type="dxa"/>
            <w:shd w:val="clear" w:color="auto" w:fill="auto"/>
            <w:vAlign w:val="center"/>
          </w:tcPr>
          <w:p w14:paraId="099692F0">
            <w:pPr>
              <w:jc w:val="center"/>
              <w:rPr>
                <w:rFonts w:hint="eastAsia"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施工管理</w:t>
            </w:r>
          </w:p>
          <w:p w14:paraId="0D5D93D6">
            <w:pPr>
              <w:jc w:val="center"/>
              <w:rPr>
                <w:rFonts w:hint="eastAsia"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资料留存</w:t>
            </w:r>
          </w:p>
        </w:tc>
        <w:tc>
          <w:tcPr>
            <w:tcW w:w="3809" w:type="dxa"/>
            <w:shd w:val="clear" w:color="auto" w:fill="auto"/>
            <w:noWrap/>
            <w:vAlign w:val="center"/>
          </w:tcPr>
          <w:p w14:paraId="6AF6E615">
            <w:pPr>
              <w:jc w:val="both"/>
              <w:rPr>
                <w:rFonts w:hint="default" w:ascii="宋体" w:hAnsi="宋体" w:cs="宋体"/>
                <w:i w:val="0"/>
                <w:iCs w:val="0"/>
                <w:color w:val="FF0000"/>
                <w:sz w:val="22"/>
                <w:szCs w:val="22"/>
                <w:u w:val="none"/>
                <w:lang w:val="en-US" w:eastAsia="zh-CN"/>
              </w:rPr>
            </w:pPr>
            <w:r>
              <w:rPr>
                <w:rFonts w:hint="eastAsia" w:ascii="宋体" w:hAnsi="宋体" w:cs="宋体"/>
                <w:i w:val="0"/>
                <w:iCs w:val="0"/>
                <w:color w:val="000000"/>
                <w:sz w:val="18"/>
                <w:szCs w:val="18"/>
                <w:u w:val="none"/>
                <w:lang w:val="en-US" w:eastAsia="zh-CN"/>
              </w:rPr>
              <w:t>按施工进度相关的施工资料齐全，填写规范，每处得1分。</w:t>
            </w:r>
          </w:p>
        </w:tc>
        <w:tc>
          <w:tcPr>
            <w:tcW w:w="1925" w:type="dxa"/>
            <w:shd w:val="clear" w:color="auto" w:fill="auto"/>
            <w:noWrap/>
            <w:vAlign w:val="center"/>
          </w:tcPr>
          <w:p w14:paraId="1C39A7E0">
            <w:pPr>
              <w:jc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18"/>
                <w:szCs w:val="18"/>
                <w:u w:val="none"/>
                <w:lang w:val="en-US" w:eastAsia="zh-CN"/>
              </w:rPr>
              <w:t>查看资料</w:t>
            </w:r>
          </w:p>
        </w:tc>
        <w:tc>
          <w:tcPr>
            <w:tcW w:w="1925" w:type="dxa"/>
            <w:shd w:val="clear" w:color="auto" w:fill="auto"/>
            <w:noWrap/>
            <w:vAlign w:val="center"/>
          </w:tcPr>
          <w:p w14:paraId="139B9FBE">
            <w:pPr>
              <w:jc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w:t>
            </w:r>
          </w:p>
        </w:tc>
      </w:tr>
    </w:tbl>
    <w:p w14:paraId="70DD00FA">
      <w:pPr>
        <w:pStyle w:val="112"/>
        <w:spacing w:before="156" w:after="156"/>
        <w:rPr>
          <w:rFonts w:hint="default" w:hAnsi="Times New Roman" w:cs="Times New Roman"/>
          <w:lang w:val="en-US" w:eastAsia="zh-CN"/>
        </w:rPr>
      </w:pPr>
      <w:r>
        <w:rPr>
          <w:rFonts w:hint="eastAsia" w:cs="Times New Roman"/>
          <w:lang w:val="en-US" w:eastAsia="zh-CN"/>
        </w:rPr>
        <w:t xml:space="preserve"> </w:t>
      </w:r>
      <w:r>
        <w:rPr>
          <w:rFonts w:hint="eastAsia" w:hAnsi="Times New Roman" w:cs="Times New Roman"/>
          <w:lang w:val="en-US" w:eastAsia="zh-CN"/>
        </w:rPr>
        <w:t>现场查验内容表</w:t>
      </w:r>
    </w:p>
    <w:tbl>
      <w:tblPr>
        <w:tblStyle w:val="27"/>
        <w:tblW w:w="9510"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7"/>
        <w:gridCol w:w="3826"/>
        <w:gridCol w:w="1914"/>
        <w:gridCol w:w="1973"/>
      </w:tblGrid>
      <w:tr w14:paraId="6D3AF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7" w:type="dxa"/>
          </w:tcPr>
          <w:p w14:paraId="11678477">
            <w:pPr>
              <w:pStyle w:val="178"/>
              <w:rPr>
                <w:rFonts w:hint="eastAsia" w:hAnsi="Times New Roman" w:cs="Times New Roman"/>
                <w:lang w:val="en-US" w:eastAsia="zh-CN"/>
              </w:rPr>
            </w:pPr>
            <w:r>
              <w:rPr>
                <w:rFonts w:hint="eastAsia" w:hAnsi="Times New Roman" w:cs="Times New Roman"/>
                <w:lang w:val="en-US" w:eastAsia="zh-CN"/>
              </w:rPr>
              <w:t>评价项目</w:t>
            </w:r>
          </w:p>
        </w:tc>
        <w:tc>
          <w:tcPr>
            <w:tcW w:w="3826" w:type="dxa"/>
          </w:tcPr>
          <w:p w14:paraId="1FF626C0">
            <w:pPr>
              <w:pStyle w:val="178"/>
              <w:rPr>
                <w:rFonts w:hint="default" w:hAnsi="Times New Roman" w:cs="Times New Roman"/>
                <w:lang w:val="en-US" w:eastAsia="zh-CN"/>
              </w:rPr>
            </w:pPr>
            <w:r>
              <w:rPr>
                <w:rFonts w:hint="eastAsia" w:cs="Times New Roman"/>
                <w:lang w:val="en-US" w:eastAsia="zh-CN"/>
              </w:rPr>
              <w:t xml:space="preserve"> </w:t>
            </w:r>
            <w:r>
              <w:rPr>
                <w:rFonts w:hint="eastAsia" w:hAnsi="Times New Roman" w:cs="Times New Roman"/>
                <w:lang w:val="en-US" w:eastAsia="zh-CN"/>
              </w:rPr>
              <w:t>评价标准</w:t>
            </w:r>
          </w:p>
        </w:tc>
        <w:tc>
          <w:tcPr>
            <w:tcW w:w="1914" w:type="dxa"/>
          </w:tcPr>
          <w:p w14:paraId="372E1E48">
            <w:pPr>
              <w:pStyle w:val="178"/>
              <w:rPr>
                <w:rFonts w:hint="default" w:hAnsi="Times New Roman" w:cs="Times New Roman"/>
                <w:lang w:val="en-US" w:eastAsia="zh-CN"/>
              </w:rPr>
            </w:pPr>
            <w:r>
              <w:rPr>
                <w:rFonts w:hint="eastAsia" w:hAnsi="Times New Roman" w:cs="Times New Roman"/>
                <w:lang w:val="en-US" w:eastAsia="zh-CN"/>
              </w:rPr>
              <w:t>评价方法</w:t>
            </w:r>
          </w:p>
        </w:tc>
        <w:tc>
          <w:tcPr>
            <w:tcW w:w="1973" w:type="dxa"/>
          </w:tcPr>
          <w:p w14:paraId="2B1D400B">
            <w:pPr>
              <w:pStyle w:val="178"/>
              <w:rPr>
                <w:rFonts w:hint="default" w:hAnsi="Times New Roman" w:cs="Times New Roman"/>
                <w:lang w:val="en-US" w:eastAsia="zh-CN"/>
              </w:rPr>
            </w:pPr>
            <w:r>
              <w:rPr>
                <w:rFonts w:hint="eastAsia" w:hAnsi="Times New Roman" w:cs="Times New Roman"/>
                <w:lang w:val="en-US" w:eastAsia="zh-CN"/>
              </w:rPr>
              <w:t>最高得分</w:t>
            </w:r>
          </w:p>
        </w:tc>
      </w:tr>
      <w:tr w14:paraId="778C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7" w:type="dxa"/>
            <w:vMerge w:val="restart"/>
            <w:vAlign w:val="center"/>
          </w:tcPr>
          <w:p w14:paraId="63F03F21">
            <w:pPr>
              <w:pStyle w:val="178"/>
              <w:jc w:val="center"/>
              <w:rPr>
                <w:rFonts w:hint="default" w:hAnsi="Times New Roman" w:cs="Times New Roman"/>
                <w:lang w:val="en-US" w:eastAsia="zh-CN"/>
              </w:rPr>
            </w:pPr>
            <w:r>
              <w:rPr>
                <w:rFonts w:hint="eastAsia" w:hAnsi="Times New Roman" w:cs="Times New Roman"/>
                <w:lang w:val="en-US" w:eastAsia="zh-CN"/>
              </w:rPr>
              <w:t>文物安全</w:t>
            </w:r>
          </w:p>
        </w:tc>
        <w:tc>
          <w:tcPr>
            <w:tcW w:w="3826" w:type="dxa"/>
            <w:vAlign w:val="center"/>
          </w:tcPr>
          <w:p w14:paraId="35659E61">
            <w:pPr>
              <w:pStyle w:val="178"/>
              <w:jc w:val="both"/>
              <w:rPr>
                <w:rFonts w:hint="default" w:hAnsi="Times New Roman" w:cs="Times New Roman"/>
                <w:lang w:val="en-US" w:eastAsia="zh-CN"/>
              </w:rPr>
            </w:pPr>
            <w:r>
              <w:rPr>
                <w:rFonts w:hint="eastAsia" w:hAnsi="Times New Roman" w:cs="Times New Roman"/>
                <w:lang w:val="en-US" w:eastAsia="zh-CN"/>
              </w:rPr>
              <w:t>文物建筑本体及内容物保护</w:t>
            </w:r>
            <w:r>
              <w:rPr>
                <w:rFonts w:hint="eastAsia" w:cs="Times New Roman"/>
                <w:lang w:val="en-US" w:eastAsia="zh-CN"/>
              </w:rPr>
              <w:t>情况，每处得1分。</w:t>
            </w:r>
          </w:p>
        </w:tc>
        <w:tc>
          <w:tcPr>
            <w:tcW w:w="1914" w:type="dxa"/>
            <w:vAlign w:val="center"/>
          </w:tcPr>
          <w:p w14:paraId="7F67A5BF">
            <w:pPr>
              <w:pStyle w:val="178"/>
              <w:jc w:val="center"/>
              <w:rPr>
                <w:rFonts w:hint="default" w:hAnsi="Times New Roman" w:cs="Times New Roman"/>
                <w:lang w:val="en-US" w:eastAsia="zh-CN"/>
              </w:rPr>
            </w:pPr>
            <w:r>
              <w:rPr>
                <w:rFonts w:hint="eastAsia" w:hAnsi="Times New Roman" w:cs="Times New Roman"/>
                <w:lang w:val="en-US" w:eastAsia="zh-CN"/>
              </w:rPr>
              <w:t>现场查验</w:t>
            </w:r>
          </w:p>
        </w:tc>
        <w:tc>
          <w:tcPr>
            <w:tcW w:w="1973" w:type="dxa"/>
            <w:vAlign w:val="center"/>
          </w:tcPr>
          <w:p w14:paraId="3C8A650F">
            <w:pPr>
              <w:pStyle w:val="178"/>
              <w:jc w:val="center"/>
              <w:rPr>
                <w:rFonts w:hint="default" w:hAnsi="Times New Roman" w:cs="Times New Roman"/>
                <w:lang w:val="en-US" w:eastAsia="zh-CN"/>
              </w:rPr>
            </w:pPr>
            <w:r>
              <w:rPr>
                <w:rFonts w:hint="eastAsia" w:cs="Times New Roman"/>
                <w:lang w:val="en-US" w:eastAsia="zh-CN"/>
              </w:rPr>
              <w:t>10</w:t>
            </w:r>
          </w:p>
        </w:tc>
      </w:tr>
      <w:tr w14:paraId="7D56C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7" w:type="dxa"/>
            <w:vMerge w:val="continue"/>
            <w:vAlign w:val="center"/>
          </w:tcPr>
          <w:p w14:paraId="0CBBDB7F">
            <w:pPr>
              <w:pStyle w:val="178"/>
              <w:jc w:val="center"/>
              <w:rPr>
                <w:rFonts w:hint="eastAsia" w:hAnsi="Times New Roman" w:cs="Times New Roman"/>
                <w:lang w:val="en-US" w:eastAsia="zh-CN"/>
              </w:rPr>
            </w:pPr>
          </w:p>
        </w:tc>
        <w:tc>
          <w:tcPr>
            <w:tcW w:w="3826" w:type="dxa"/>
            <w:vAlign w:val="center"/>
          </w:tcPr>
          <w:p w14:paraId="41202813">
            <w:pPr>
              <w:pStyle w:val="178"/>
              <w:jc w:val="both"/>
              <w:rPr>
                <w:rFonts w:hint="default" w:hAnsi="Times New Roman" w:cs="Times New Roman"/>
                <w:lang w:val="en-US" w:eastAsia="zh-CN"/>
              </w:rPr>
            </w:pPr>
            <w:r>
              <w:rPr>
                <w:rFonts w:hint="eastAsia" w:hAnsi="Times New Roman" w:cs="Times New Roman"/>
                <w:lang w:val="en-US" w:eastAsia="zh-CN"/>
              </w:rPr>
              <w:t>文物建筑地基保护（侵入、扰动和渗水）</w:t>
            </w:r>
            <w:r>
              <w:rPr>
                <w:rFonts w:hint="eastAsia" w:cs="Times New Roman"/>
                <w:lang w:val="en-US" w:eastAsia="zh-CN"/>
              </w:rPr>
              <w:t>，每处得1分。</w:t>
            </w:r>
          </w:p>
        </w:tc>
        <w:tc>
          <w:tcPr>
            <w:tcW w:w="1914" w:type="dxa"/>
            <w:vAlign w:val="center"/>
          </w:tcPr>
          <w:p w14:paraId="312E0E1D">
            <w:pPr>
              <w:pStyle w:val="178"/>
              <w:jc w:val="center"/>
              <w:rPr>
                <w:rFonts w:hint="default" w:hAnsi="Times New Roman" w:cs="Times New Roman"/>
                <w:lang w:val="en-US" w:eastAsia="zh-CN"/>
              </w:rPr>
            </w:pPr>
            <w:r>
              <w:rPr>
                <w:rFonts w:hint="eastAsia" w:hAnsi="Times New Roman" w:cs="Times New Roman"/>
                <w:lang w:val="en-US" w:eastAsia="zh-CN"/>
              </w:rPr>
              <w:t>现场查验</w:t>
            </w:r>
          </w:p>
        </w:tc>
        <w:tc>
          <w:tcPr>
            <w:tcW w:w="1973" w:type="dxa"/>
            <w:vAlign w:val="center"/>
          </w:tcPr>
          <w:p w14:paraId="239B08E3">
            <w:pPr>
              <w:pStyle w:val="178"/>
              <w:jc w:val="center"/>
              <w:rPr>
                <w:rFonts w:hint="default" w:hAnsi="Times New Roman" w:cs="Times New Roman"/>
                <w:lang w:val="en-US" w:eastAsia="zh-CN"/>
              </w:rPr>
            </w:pPr>
            <w:r>
              <w:rPr>
                <w:rFonts w:hint="eastAsia" w:cs="Times New Roman"/>
                <w:lang w:val="en-US" w:eastAsia="zh-CN"/>
              </w:rPr>
              <w:t>15</w:t>
            </w:r>
          </w:p>
        </w:tc>
      </w:tr>
      <w:tr w14:paraId="2567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7" w:type="dxa"/>
            <w:vAlign w:val="center"/>
          </w:tcPr>
          <w:p w14:paraId="602CDD0A">
            <w:pPr>
              <w:pStyle w:val="178"/>
              <w:jc w:val="center"/>
              <w:rPr>
                <w:rFonts w:hint="default" w:hAnsi="Times New Roman" w:cs="Times New Roman"/>
                <w:lang w:val="en-US" w:eastAsia="zh-CN"/>
              </w:rPr>
            </w:pPr>
            <w:r>
              <w:rPr>
                <w:rFonts w:hint="eastAsia" w:cs="Times New Roman"/>
                <w:lang w:val="en-US" w:eastAsia="zh-CN"/>
              </w:rPr>
              <w:t>风貌协调影响</w:t>
            </w:r>
          </w:p>
        </w:tc>
        <w:tc>
          <w:tcPr>
            <w:tcW w:w="3826" w:type="dxa"/>
            <w:vAlign w:val="center"/>
          </w:tcPr>
          <w:p w14:paraId="23189F5B">
            <w:pPr>
              <w:pStyle w:val="178"/>
              <w:jc w:val="both"/>
              <w:rPr>
                <w:rFonts w:hint="default" w:hAnsi="Times New Roman" w:cs="Times New Roman"/>
                <w:lang w:val="en-US" w:eastAsia="zh-CN"/>
              </w:rPr>
            </w:pPr>
            <w:r>
              <w:rPr>
                <w:rFonts w:hint="eastAsia" w:cs="Times New Roman"/>
                <w:lang w:val="en-US" w:eastAsia="zh-CN"/>
              </w:rPr>
              <w:t>新建建筑及设施对风貌的影响，每处得1分。</w:t>
            </w:r>
          </w:p>
        </w:tc>
        <w:tc>
          <w:tcPr>
            <w:tcW w:w="1914" w:type="dxa"/>
            <w:vAlign w:val="center"/>
          </w:tcPr>
          <w:p w14:paraId="5936975C">
            <w:pPr>
              <w:pStyle w:val="178"/>
              <w:jc w:val="center"/>
              <w:rPr>
                <w:rFonts w:hint="eastAsia" w:hAnsi="Times New Roman" w:cs="Times New Roman"/>
                <w:lang w:val="en-US" w:eastAsia="zh-CN"/>
              </w:rPr>
            </w:pPr>
            <w:r>
              <w:rPr>
                <w:rFonts w:hint="eastAsia" w:hAnsi="Times New Roman" w:cs="Times New Roman"/>
                <w:lang w:val="en-US" w:eastAsia="zh-CN"/>
              </w:rPr>
              <w:t>现场查验</w:t>
            </w:r>
          </w:p>
        </w:tc>
        <w:tc>
          <w:tcPr>
            <w:tcW w:w="1973" w:type="dxa"/>
            <w:vAlign w:val="center"/>
          </w:tcPr>
          <w:p w14:paraId="1D66AEEF">
            <w:pPr>
              <w:pStyle w:val="178"/>
              <w:jc w:val="center"/>
              <w:rPr>
                <w:rFonts w:hint="default" w:hAnsi="Times New Roman" w:cs="Times New Roman"/>
                <w:lang w:val="en-US" w:eastAsia="zh-CN"/>
              </w:rPr>
            </w:pPr>
            <w:r>
              <w:rPr>
                <w:rFonts w:hint="eastAsia" w:cs="Times New Roman"/>
                <w:lang w:val="en-US" w:eastAsia="zh-CN"/>
              </w:rPr>
              <w:t>10</w:t>
            </w:r>
          </w:p>
        </w:tc>
      </w:tr>
      <w:tr w14:paraId="3FEEE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7" w:type="dxa"/>
            <w:vMerge w:val="restart"/>
            <w:vAlign w:val="center"/>
          </w:tcPr>
          <w:p w14:paraId="3167E293">
            <w:pPr>
              <w:pStyle w:val="178"/>
              <w:jc w:val="center"/>
              <w:rPr>
                <w:rFonts w:hint="default" w:hAnsi="Times New Roman" w:cs="Times New Roman"/>
                <w:lang w:val="en-US" w:eastAsia="zh-CN"/>
              </w:rPr>
            </w:pPr>
            <w:r>
              <w:rPr>
                <w:rFonts w:hint="eastAsia" w:hAnsi="Times New Roman" w:cs="Times New Roman"/>
                <w:lang w:val="en-US" w:eastAsia="zh-CN"/>
              </w:rPr>
              <w:t>施工安全</w:t>
            </w:r>
          </w:p>
        </w:tc>
        <w:tc>
          <w:tcPr>
            <w:tcW w:w="3826" w:type="dxa"/>
            <w:vAlign w:val="center"/>
          </w:tcPr>
          <w:p w14:paraId="5A530144">
            <w:pPr>
              <w:pStyle w:val="178"/>
              <w:jc w:val="both"/>
              <w:rPr>
                <w:rFonts w:hint="default" w:hAnsi="Times New Roman" w:cs="Times New Roman"/>
                <w:lang w:val="en-US" w:eastAsia="zh-CN"/>
              </w:rPr>
            </w:pPr>
            <w:r>
              <w:rPr>
                <w:rFonts w:hint="eastAsia" w:hAnsi="Times New Roman" w:cs="Times New Roman"/>
                <w:lang w:val="en-US" w:eastAsia="zh-CN"/>
              </w:rPr>
              <w:t>区域划分（围挡保护、标识标志）</w:t>
            </w:r>
            <w:r>
              <w:rPr>
                <w:rFonts w:hint="eastAsia" w:cs="Times New Roman"/>
                <w:lang w:val="en-US" w:eastAsia="zh-CN"/>
              </w:rPr>
              <w:t>，每处得1分。</w:t>
            </w:r>
          </w:p>
        </w:tc>
        <w:tc>
          <w:tcPr>
            <w:tcW w:w="1914" w:type="dxa"/>
            <w:vAlign w:val="center"/>
          </w:tcPr>
          <w:p w14:paraId="25E6B4D8">
            <w:pPr>
              <w:pStyle w:val="178"/>
              <w:jc w:val="center"/>
              <w:rPr>
                <w:rFonts w:hint="default" w:hAnsi="Times New Roman" w:cs="Times New Roman"/>
                <w:lang w:val="en-US" w:eastAsia="zh-CN"/>
              </w:rPr>
            </w:pPr>
            <w:r>
              <w:rPr>
                <w:rFonts w:hint="eastAsia" w:hAnsi="Times New Roman" w:cs="Times New Roman"/>
                <w:lang w:val="en-US" w:eastAsia="zh-CN"/>
              </w:rPr>
              <w:t>现场查验</w:t>
            </w:r>
          </w:p>
        </w:tc>
        <w:tc>
          <w:tcPr>
            <w:tcW w:w="1973" w:type="dxa"/>
            <w:vAlign w:val="center"/>
          </w:tcPr>
          <w:p w14:paraId="599FD1EA">
            <w:pPr>
              <w:pStyle w:val="178"/>
              <w:jc w:val="center"/>
              <w:rPr>
                <w:rFonts w:hint="default" w:hAnsi="Times New Roman" w:cs="Times New Roman"/>
                <w:lang w:val="en-US" w:eastAsia="zh-CN"/>
              </w:rPr>
            </w:pPr>
            <w:r>
              <w:rPr>
                <w:rFonts w:hint="eastAsia" w:cs="Times New Roman"/>
                <w:lang w:val="en-US" w:eastAsia="zh-CN"/>
              </w:rPr>
              <w:t>5</w:t>
            </w:r>
          </w:p>
        </w:tc>
      </w:tr>
      <w:tr w14:paraId="2D3C0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7" w:type="dxa"/>
            <w:vMerge w:val="continue"/>
            <w:vAlign w:val="center"/>
          </w:tcPr>
          <w:p w14:paraId="00B6D282">
            <w:pPr>
              <w:pStyle w:val="178"/>
              <w:jc w:val="center"/>
              <w:rPr>
                <w:rFonts w:hint="eastAsia" w:hAnsi="Times New Roman" w:cs="Times New Roman"/>
                <w:lang w:val="en-US" w:eastAsia="zh-CN"/>
              </w:rPr>
            </w:pPr>
          </w:p>
        </w:tc>
        <w:tc>
          <w:tcPr>
            <w:tcW w:w="3826" w:type="dxa"/>
            <w:vAlign w:val="center"/>
          </w:tcPr>
          <w:p w14:paraId="62E5DA2F">
            <w:pPr>
              <w:pStyle w:val="178"/>
              <w:jc w:val="both"/>
              <w:rPr>
                <w:rFonts w:hint="default" w:hAnsi="Times New Roman" w:cs="Times New Roman"/>
                <w:lang w:val="en-US" w:eastAsia="zh-CN"/>
              </w:rPr>
            </w:pPr>
            <w:r>
              <w:rPr>
                <w:rFonts w:hint="eastAsia" w:hAnsi="Times New Roman" w:cs="Times New Roman"/>
                <w:lang w:val="en-US" w:eastAsia="zh-CN"/>
              </w:rPr>
              <w:t>用火用电安全（</w:t>
            </w:r>
            <w:r>
              <w:rPr>
                <w:rFonts w:hint="eastAsia" w:cs="Times New Roman"/>
                <w:lang w:val="en-US" w:eastAsia="zh-CN"/>
              </w:rPr>
              <w:t>现场</w:t>
            </w:r>
            <w:r>
              <w:rPr>
                <w:rFonts w:hint="eastAsia" w:hAnsi="Times New Roman" w:cs="Times New Roman"/>
                <w:lang w:val="en-US" w:eastAsia="zh-CN"/>
              </w:rPr>
              <w:t>作业）</w:t>
            </w:r>
            <w:r>
              <w:rPr>
                <w:rFonts w:hint="eastAsia" w:cs="Times New Roman"/>
                <w:lang w:val="en-US" w:eastAsia="zh-CN"/>
              </w:rPr>
              <w:t>，每处得1分。</w:t>
            </w:r>
          </w:p>
        </w:tc>
        <w:tc>
          <w:tcPr>
            <w:tcW w:w="1914" w:type="dxa"/>
            <w:shd w:val="clear" w:color="auto" w:fill="auto"/>
            <w:vAlign w:val="center"/>
          </w:tcPr>
          <w:p w14:paraId="2D362180">
            <w:pPr>
              <w:pStyle w:val="178"/>
              <w:jc w:val="center"/>
              <w:rPr>
                <w:rFonts w:hint="eastAsia" w:hAnsi="Times New Roman" w:cs="Times New Roman"/>
                <w:lang w:val="en-US" w:eastAsia="zh-CN"/>
              </w:rPr>
            </w:pPr>
            <w:r>
              <w:rPr>
                <w:rFonts w:hint="eastAsia" w:hAnsi="Times New Roman" w:cs="Times New Roman"/>
                <w:lang w:val="en-US" w:eastAsia="zh-CN"/>
              </w:rPr>
              <w:t>现场查验</w:t>
            </w:r>
          </w:p>
        </w:tc>
        <w:tc>
          <w:tcPr>
            <w:tcW w:w="1973" w:type="dxa"/>
            <w:vAlign w:val="center"/>
          </w:tcPr>
          <w:p w14:paraId="23ACC878">
            <w:pPr>
              <w:pStyle w:val="178"/>
              <w:jc w:val="center"/>
              <w:rPr>
                <w:rFonts w:hint="default" w:hAnsi="Times New Roman" w:cs="Times New Roman"/>
                <w:lang w:val="en-US" w:eastAsia="zh-CN"/>
              </w:rPr>
            </w:pPr>
            <w:r>
              <w:rPr>
                <w:rFonts w:hint="eastAsia" w:cs="Times New Roman"/>
                <w:lang w:val="en-US" w:eastAsia="zh-CN"/>
              </w:rPr>
              <w:t>15</w:t>
            </w:r>
          </w:p>
        </w:tc>
      </w:tr>
      <w:tr w14:paraId="74D5F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797" w:type="dxa"/>
            <w:vMerge w:val="continue"/>
            <w:vAlign w:val="center"/>
          </w:tcPr>
          <w:p w14:paraId="62E1389E">
            <w:pPr>
              <w:pStyle w:val="178"/>
              <w:jc w:val="center"/>
              <w:rPr>
                <w:rFonts w:hint="eastAsia" w:hAnsi="Times New Roman" w:cs="Times New Roman"/>
                <w:lang w:val="en-US" w:eastAsia="zh-CN"/>
              </w:rPr>
            </w:pPr>
          </w:p>
        </w:tc>
        <w:tc>
          <w:tcPr>
            <w:tcW w:w="3826" w:type="dxa"/>
            <w:vAlign w:val="center"/>
          </w:tcPr>
          <w:p w14:paraId="6BB21C9B">
            <w:pPr>
              <w:pStyle w:val="178"/>
              <w:jc w:val="both"/>
              <w:rPr>
                <w:rFonts w:hint="default" w:hAnsi="Times New Roman" w:cs="Times New Roman"/>
                <w:lang w:val="en-US" w:eastAsia="zh-CN"/>
              </w:rPr>
            </w:pPr>
            <w:r>
              <w:rPr>
                <w:rFonts w:hint="eastAsia" w:hAnsi="Times New Roman" w:cs="Times New Roman"/>
                <w:lang w:val="en-US" w:eastAsia="zh-CN"/>
              </w:rPr>
              <w:t>物品安全管理</w:t>
            </w:r>
            <w:r>
              <w:rPr>
                <w:rFonts w:hint="eastAsia" w:cs="Times New Roman"/>
                <w:lang w:val="en-US" w:eastAsia="zh-CN"/>
              </w:rPr>
              <w:t>、</w:t>
            </w:r>
            <w:r>
              <w:rPr>
                <w:rFonts w:hint="eastAsia" w:hAnsi="Times New Roman" w:cs="Times New Roman"/>
                <w:lang w:val="en-US" w:eastAsia="zh-CN"/>
              </w:rPr>
              <w:t>材料管理</w:t>
            </w:r>
            <w:r>
              <w:rPr>
                <w:rFonts w:hint="eastAsia" w:cs="Times New Roman"/>
                <w:lang w:val="en-US" w:eastAsia="zh-CN"/>
              </w:rPr>
              <w:t>、</w:t>
            </w:r>
            <w:r>
              <w:rPr>
                <w:rFonts w:hint="eastAsia" w:hAnsi="Times New Roman" w:cs="Times New Roman"/>
                <w:lang w:val="en-US" w:eastAsia="zh-CN"/>
              </w:rPr>
              <w:t>废弃物处理</w:t>
            </w:r>
            <w:r>
              <w:rPr>
                <w:rFonts w:hint="eastAsia" w:cs="Times New Roman"/>
                <w:lang w:val="en-US" w:eastAsia="zh-CN"/>
              </w:rPr>
              <w:t>，每处得1分。</w:t>
            </w:r>
          </w:p>
        </w:tc>
        <w:tc>
          <w:tcPr>
            <w:tcW w:w="1914" w:type="dxa"/>
            <w:shd w:val="clear" w:color="auto" w:fill="auto"/>
            <w:vAlign w:val="center"/>
          </w:tcPr>
          <w:p w14:paraId="5F906577">
            <w:pPr>
              <w:pStyle w:val="178"/>
              <w:jc w:val="center"/>
              <w:rPr>
                <w:rFonts w:hint="eastAsia" w:hAnsi="Times New Roman" w:cs="Times New Roman"/>
                <w:lang w:val="en-US" w:eastAsia="zh-CN"/>
              </w:rPr>
            </w:pPr>
            <w:r>
              <w:rPr>
                <w:rFonts w:hint="eastAsia" w:hAnsi="Times New Roman" w:cs="Times New Roman"/>
                <w:lang w:val="en-US" w:eastAsia="zh-CN"/>
              </w:rPr>
              <w:t>现场查验</w:t>
            </w:r>
          </w:p>
        </w:tc>
        <w:tc>
          <w:tcPr>
            <w:tcW w:w="1973" w:type="dxa"/>
            <w:vAlign w:val="center"/>
          </w:tcPr>
          <w:p w14:paraId="2FE7411E">
            <w:pPr>
              <w:pStyle w:val="178"/>
              <w:jc w:val="center"/>
              <w:rPr>
                <w:rFonts w:hint="default" w:hAnsi="Times New Roman" w:cs="Times New Roman"/>
                <w:lang w:val="en-US" w:eastAsia="zh-CN"/>
              </w:rPr>
            </w:pPr>
            <w:r>
              <w:rPr>
                <w:rFonts w:hint="eastAsia" w:cs="Times New Roman"/>
                <w:lang w:val="en-US" w:eastAsia="zh-CN"/>
              </w:rPr>
              <w:t>5</w:t>
            </w:r>
          </w:p>
        </w:tc>
      </w:tr>
      <w:tr w14:paraId="744B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7" w:type="dxa"/>
            <w:vAlign w:val="center"/>
          </w:tcPr>
          <w:p w14:paraId="3A127AF9">
            <w:pPr>
              <w:pStyle w:val="178"/>
              <w:jc w:val="center"/>
              <w:rPr>
                <w:rFonts w:hint="eastAsia" w:hAnsi="Times New Roman" w:cs="Times New Roman"/>
                <w:lang w:val="en-US" w:eastAsia="zh-CN"/>
              </w:rPr>
            </w:pPr>
            <w:r>
              <w:rPr>
                <w:rFonts w:hint="eastAsia" w:hAnsi="Times New Roman" w:cs="Times New Roman"/>
                <w:lang w:val="en-US" w:eastAsia="zh-CN"/>
              </w:rPr>
              <w:t>应急措施</w:t>
            </w:r>
          </w:p>
        </w:tc>
        <w:tc>
          <w:tcPr>
            <w:tcW w:w="3826" w:type="dxa"/>
            <w:vAlign w:val="center"/>
          </w:tcPr>
          <w:p w14:paraId="177C07AE">
            <w:pPr>
              <w:pStyle w:val="178"/>
              <w:jc w:val="both"/>
              <w:rPr>
                <w:rFonts w:hint="default" w:hAnsi="Times New Roman" w:cs="Times New Roman"/>
                <w:lang w:val="en-US" w:eastAsia="zh-CN"/>
              </w:rPr>
            </w:pPr>
            <w:r>
              <w:rPr>
                <w:rFonts w:hint="eastAsia" w:hAnsi="Times New Roman" w:cs="Times New Roman"/>
                <w:lang w:val="en-US" w:eastAsia="zh-CN"/>
              </w:rPr>
              <w:t>（通道、照明、灭火设施设备）</w:t>
            </w:r>
            <w:r>
              <w:rPr>
                <w:rFonts w:hint="eastAsia" w:cs="Times New Roman"/>
                <w:lang w:val="en-US" w:eastAsia="zh-CN"/>
              </w:rPr>
              <w:t>，每处得1分。</w:t>
            </w:r>
          </w:p>
        </w:tc>
        <w:tc>
          <w:tcPr>
            <w:tcW w:w="1914" w:type="dxa"/>
            <w:vAlign w:val="center"/>
          </w:tcPr>
          <w:p w14:paraId="57C93A51">
            <w:pPr>
              <w:pStyle w:val="178"/>
              <w:jc w:val="center"/>
              <w:rPr>
                <w:rFonts w:hint="eastAsia" w:hAnsi="Times New Roman" w:cs="Times New Roman"/>
                <w:lang w:val="en-US" w:eastAsia="zh-CN"/>
              </w:rPr>
            </w:pPr>
            <w:r>
              <w:rPr>
                <w:rFonts w:hint="eastAsia" w:hAnsi="Times New Roman" w:cs="Times New Roman"/>
                <w:lang w:val="en-US" w:eastAsia="zh-CN"/>
              </w:rPr>
              <w:t>现场查验</w:t>
            </w:r>
          </w:p>
        </w:tc>
        <w:tc>
          <w:tcPr>
            <w:tcW w:w="1973" w:type="dxa"/>
            <w:vAlign w:val="center"/>
          </w:tcPr>
          <w:p w14:paraId="2140D031">
            <w:pPr>
              <w:pStyle w:val="178"/>
              <w:jc w:val="center"/>
              <w:rPr>
                <w:rFonts w:hint="default" w:hAnsi="Times New Roman" w:cs="Times New Roman"/>
                <w:lang w:val="en-US" w:eastAsia="zh-CN"/>
              </w:rPr>
            </w:pPr>
            <w:r>
              <w:rPr>
                <w:rFonts w:hint="eastAsia" w:cs="Times New Roman"/>
                <w:lang w:val="en-US" w:eastAsia="zh-CN"/>
              </w:rPr>
              <w:t>15</w:t>
            </w:r>
          </w:p>
        </w:tc>
      </w:tr>
      <w:tr w14:paraId="73F8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7" w:type="dxa"/>
            <w:vAlign w:val="center"/>
          </w:tcPr>
          <w:p w14:paraId="25471ABB">
            <w:pPr>
              <w:pStyle w:val="178"/>
              <w:jc w:val="center"/>
              <w:rPr>
                <w:rFonts w:hint="default" w:hAnsi="Times New Roman" w:cs="Times New Roman"/>
                <w:lang w:val="en-US" w:eastAsia="zh-CN"/>
              </w:rPr>
            </w:pPr>
            <w:r>
              <w:rPr>
                <w:rFonts w:hint="eastAsia" w:cs="Times New Roman"/>
                <w:lang w:val="en-US" w:eastAsia="zh-CN"/>
              </w:rPr>
              <w:t>设计一致性</w:t>
            </w:r>
          </w:p>
        </w:tc>
        <w:tc>
          <w:tcPr>
            <w:tcW w:w="3826" w:type="dxa"/>
            <w:vAlign w:val="center"/>
          </w:tcPr>
          <w:p w14:paraId="13B990B5">
            <w:pPr>
              <w:pStyle w:val="178"/>
              <w:jc w:val="both"/>
              <w:rPr>
                <w:rFonts w:hint="default" w:hAnsi="Times New Roman" w:cs="Times New Roman"/>
                <w:lang w:val="en-US" w:eastAsia="zh-CN"/>
              </w:rPr>
            </w:pPr>
            <w:r>
              <w:rPr>
                <w:rFonts w:hint="eastAsia" w:cs="Times New Roman"/>
                <w:lang w:val="en-US" w:eastAsia="zh-CN"/>
              </w:rPr>
              <w:t>与设计图纸的一致性，每处得1分。</w:t>
            </w:r>
          </w:p>
        </w:tc>
        <w:tc>
          <w:tcPr>
            <w:tcW w:w="1914" w:type="dxa"/>
            <w:vAlign w:val="center"/>
          </w:tcPr>
          <w:p w14:paraId="1389F863">
            <w:pPr>
              <w:pStyle w:val="178"/>
              <w:jc w:val="center"/>
              <w:rPr>
                <w:rFonts w:hint="eastAsia" w:hAnsi="Times New Roman" w:cs="Times New Roman"/>
                <w:lang w:val="en-US" w:eastAsia="zh-CN"/>
              </w:rPr>
            </w:pPr>
            <w:r>
              <w:rPr>
                <w:rFonts w:hint="eastAsia" w:hAnsi="Times New Roman" w:cs="Times New Roman"/>
                <w:lang w:val="en-US" w:eastAsia="zh-CN"/>
              </w:rPr>
              <w:t>现场查验</w:t>
            </w:r>
          </w:p>
        </w:tc>
        <w:tc>
          <w:tcPr>
            <w:tcW w:w="1973" w:type="dxa"/>
            <w:vAlign w:val="center"/>
          </w:tcPr>
          <w:p w14:paraId="61E00F25">
            <w:pPr>
              <w:pStyle w:val="178"/>
              <w:jc w:val="center"/>
              <w:rPr>
                <w:rFonts w:hint="default" w:hAnsi="Times New Roman" w:cs="Times New Roman"/>
                <w:lang w:val="en-US" w:eastAsia="zh-CN"/>
              </w:rPr>
            </w:pPr>
            <w:r>
              <w:rPr>
                <w:rFonts w:hint="eastAsia" w:cs="Times New Roman"/>
                <w:lang w:val="en-US" w:eastAsia="zh-CN"/>
              </w:rPr>
              <w:t>10</w:t>
            </w:r>
          </w:p>
        </w:tc>
      </w:tr>
      <w:tr w14:paraId="618E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7" w:type="dxa"/>
            <w:vAlign w:val="center"/>
          </w:tcPr>
          <w:p w14:paraId="7974A7C9">
            <w:pPr>
              <w:pStyle w:val="178"/>
              <w:jc w:val="center"/>
              <w:rPr>
                <w:rFonts w:hint="default" w:cs="Times New Roman"/>
                <w:lang w:val="en-US" w:eastAsia="zh-CN"/>
              </w:rPr>
            </w:pPr>
            <w:r>
              <w:rPr>
                <w:rFonts w:hint="eastAsia" w:cs="Times New Roman"/>
                <w:lang w:val="en-US" w:eastAsia="zh-CN"/>
              </w:rPr>
              <w:t>施工工艺</w:t>
            </w:r>
          </w:p>
        </w:tc>
        <w:tc>
          <w:tcPr>
            <w:tcW w:w="3826" w:type="dxa"/>
            <w:vAlign w:val="center"/>
          </w:tcPr>
          <w:p w14:paraId="33D5875E">
            <w:pPr>
              <w:pStyle w:val="178"/>
              <w:jc w:val="both"/>
              <w:rPr>
                <w:rFonts w:hint="default" w:cs="Times New Roman"/>
                <w:lang w:val="en-US" w:eastAsia="zh-CN"/>
              </w:rPr>
            </w:pPr>
            <w:r>
              <w:rPr>
                <w:rFonts w:hint="eastAsia" w:cs="Times New Roman"/>
                <w:lang w:val="en-US" w:eastAsia="zh-CN"/>
              </w:rPr>
              <w:t>施工工艺的规范性，每处得1分。</w:t>
            </w:r>
          </w:p>
        </w:tc>
        <w:tc>
          <w:tcPr>
            <w:tcW w:w="1914" w:type="dxa"/>
            <w:vAlign w:val="center"/>
          </w:tcPr>
          <w:p w14:paraId="7F879D4A">
            <w:pPr>
              <w:pStyle w:val="178"/>
              <w:jc w:val="center"/>
              <w:rPr>
                <w:rFonts w:hint="eastAsia" w:hAnsi="Times New Roman" w:cs="Times New Roman"/>
                <w:lang w:val="en-US" w:eastAsia="zh-CN"/>
              </w:rPr>
            </w:pPr>
            <w:r>
              <w:rPr>
                <w:rFonts w:hint="eastAsia" w:hAnsi="Times New Roman" w:cs="Times New Roman"/>
                <w:lang w:val="en-US" w:eastAsia="zh-CN"/>
              </w:rPr>
              <w:t>现场查验</w:t>
            </w:r>
          </w:p>
        </w:tc>
        <w:tc>
          <w:tcPr>
            <w:tcW w:w="1973" w:type="dxa"/>
            <w:vAlign w:val="center"/>
          </w:tcPr>
          <w:p w14:paraId="3C11DEDD">
            <w:pPr>
              <w:pStyle w:val="178"/>
              <w:jc w:val="center"/>
              <w:rPr>
                <w:rFonts w:hint="default" w:hAnsi="Times New Roman" w:cs="Times New Roman"/>
                <w:lang w:val="en-US" w:eastAsia="zh-CN"/>
              </w:rPr>
            </w:pPr>
            <w:r>
              <w:rPr>
                <w:rFonts w:hint="eastAsia" w:cs="Times New Roman"/>
                <w:lang w:val="en-US" w:eastAsia="zh-CN"/>
              </w:rPr>
              <w:t>10</w:t>
            </w:r>
          </w:p>
        </w:tc>
      </w:tr>
      <w:tr w14:paraId="72E91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7" w:type="dxa"/>
            <w:vAlign w:val="center"/>
          </w:tcPr>
          <w:p w14:paraId="7C05D18F">
            <w:pPr>
              <w:pStyle w:val="178"/>
              <w:jc w:val="center"/>
              <w:rPr>
                <w:rFonts w:hint="default" w:cs="Times New Roman"/>
                <w:lang w:val="en-US" w:eastAsia="zh-CN"/>
              </w:rPr>
            </w:pPr>
            <w:r>
              <w:rPr>
                <w:rFonts w:hint="eastAsia" w:cs="Times New Roman"/>
                <w:lang w:val="en-US" w:eastAsia="zh-CN"/>
              </w:rPr>
              <w:t>施工人员技术及组织</w:t>
            </w:r>
          </w:p>
        </w:tc>
        <w:tc>
          <w:tcPr>
            <w:tcW w:w="3826" w:type="dxa"/>
            <w:vAlign w:val="center"/>
          </w:tcPr>
          <w:p w14:paraId="138F67E9">
            <w:pPr>
              <w:pStyle w:val="178"/>
              <w:jc w:val="both"/>
              <w:rPr>
                <w:rFonts w:hint="default" w:cs="Times New Roman"/>
                <w:lang w:val="en-US" w:eastAsia="zh-CN"/>
              </w:rPr>
            </w:pPr>
            <w:r>
              <w:rPr>
                <w:rFonts w:hint="eastAsia" w:cs="Times New Roman"/>
                <w:lang w:val="en-US" w:eastAsia="zh-CN"/>
              </w:rPr>
              <w:t>施工人员人证相符，每处得1分。</w:t>
            </w:r>
          </w:p>
        </w:tc>
        <w:tc>
          <w:tcPr>
            <w:tcW w:w="1914" w:type="dxa"/>
            <w:vAlign w:val="center"/>
          </w:tcPr>
          <w:p w14:paraId="6FADADA9">
            <w:pPr>
              <w:pStyle w:val="178"/>
              <w:jc w:val="center"/>
              <w:rPr>
                <w:rFonts w:hint="default" w:hAnsi="Times New Roman" w:cs="Times New Roman"/>
                <w:lang w:val="en-US" w:eastAsia="zh-CN"/>
              </w:rPr>
            </w:pPr>
            <w:r>
              <w:rPr>
                <w:rFonts w:hint="eastAsia" w:hAnsi="Times New Roman" w:cs="Times New Roman"/>
                <w:lang w:val="en-US" w:eastAsia="zh-CN"/>
              </w:rPr>
              <w:t>现场查验</w:t>
            </w:r>
            <w:r>
              <w:rPr>
                <w:rFonts w:hint="eastAsia" w:cs="Times New Roman"/>
                <w:lang w:val="en-US" w:eastAsia="zh-CN"/>
              </w:rPr>
              <w:t>、询问</w:t>
            </w:r>
          </w:p>
        </w:tc>
        <w:tc>
          <w:tcPr>
            <w:tcW w:w="1973" w:type="dxa"/>
            <w:vAlign w:val="center"/>
          </w:tcPr>
          <w:p w14:paraId="27CB6271">
            <w:pPr>
              <w:pStyle w:val="178"/>
              <w:jc w:val="center"/>
              <w:rPr>
                <w:rFonts w:hint="default" w:hAnsi="Times New Roman" w:cs="Times New Roman"/>
                <w:lang w:val="en-US" w:eastAsia="zh-CN"/>
              </w:rPr>
            </w:pPr>
            <w:r>
              <w:rPr>
                <w:rFonts w:hint="eastAsia" w:cs="Times New Roman"/>
                <w:lang w:val="en-US" w:eastAsia="zh-CN"/>
              </w:rPr>
              <w:t>5</w:t>
            </w:r>
          </w:p>
        </w:tc>
      </w:tr>
    </w:tbl>
    <w:p w14:paraId="552590DF">
      <w:pPr>
        <w:pStyle w:val="56"/>
        <w:ind w:left="0" w:leftChars="0" w:firstLine="0" w:firstLineChars="0"/>
        <w:rPr>
          <w:rFonts w:hint="default"/>
          <w:lang w:val="en-US" w:eastAsia="zh-CN"/>
        </w:rPr>
      </w:pPr>
    </w:p>
    <w:p w14:paraId="1EC6DAE1">
      <w:pPr>
        <w:pStyle w:val="105"/>
        <w:spacing w:before="156" w:after="156"/>
        <w:rPr>
          <w:rFonts w:hint="default"/>
          <w:lang w:val="en-US" w:eastAsia="zh-CN"/>
        </w:rPr>
      </w:pPr>
      <w:bookmarkStart w:id="86" w:name="_Toc8662"/>
      <w:bookmarkStart w:id="87" w:name="_Toc11115"/>
      <w:r>
        <w:rPr>
          <w:rFonts w:hint="eastAsia"/>
          <w:lang w:val="en-US" w:eastAsia="zh-CN"/>
        </w:rPr>
        <w:t>加分项</w:t>
      </w:r>
      <w:bookmarkEnd w:id="86"/>
      <w:bookmarkEnd w:id="87"/>
    </w:p>
    <w:p w14:paraId="70FAAA34">
      <w:pPr>
        <w:pStyle w:val="65"/>
        <w:bidi w:val="0"/>
        <w:ind w:left="0" w:leftChars="0" w:firstLine="0" w:firstLineChars="0"/>
        <w:rPr>
          <w:rFonts w:hint="default"/>
          <w:lang w:val="en-US" w:eastAsia="zh-CN"/>
        </w:rPr>
      </w:pPr>
      <w:r>
        <w:rPr>
          <w:rFonts w:hint="eastAsia" w:ascii="FzBookMaker6DlFont60536871025" w:hAnsi="FzBookMaker6DlFont60536871025" w:eastAsia="FzBookMaker6DlFont60536871025" w:cs="FzBookMaker6DlFont60536871025"/>
          <w:color w:val="000000"/>
          <w:kern w:val="0"/>
          <w:sz w:val="20"/>
          <w:szCs w:val="20"/>
          <w:lang w:val="en-US" w:eastAsia="zh-CN" w:bidi="ar"/>
        </w:rPr>
        <w:t xml:space="preserve"> 评价得分应符合</w:t>
      </w:r>
      <w:r>
        <w:rPr>
          <w:rFonts w:hint="eastAsia" w:ascii="宋体" w:hAnsi="Times New Roman" w:eastAsia="宋体" w:cs="Times New Roman"/>
          <w:color w:val="auto"/>
          <w:sz w:val="21"/>
          <w:lang w:val="en-US" w:eastAsia="zh-CN" w:bidi="ar-SA"/>
        </w:rPr>
        <w:t>表</w:t>
      </w:r>
      <w:r>
        <w:rPr>
          <w:rFonts w:hint="eastAsia" w:ascii="宋体" w:eastAsia="宋体" w:cs="Times New Roman"/>
          <w:color w:val="auto"/>
          <w:sz w:val="21"/>
          <w:lang w:val="en-US" w:eastAsia="zh-CN" w:bidi="ar-SA"/>
        </w:rPr>
        <w:t>5</w:t>
      </w:r>
      <w:r>
        <w:rPr>
          <w:rFonts w:hint="eastAsia" w:ascii="宋体" w:hAnsi="Times New Roman" w:eastAsia="宋体" w:cs="Times New Roman"/>
          <w:color w:val="auto"/>
          <w:sz w:val="21"/>
          <w:lang w:val="en-US" w:eastAsia="zh-CN" w:bidi="ar-SA"/>
        </w:rPr>
        <w:t>的规定：</w:t>
      </w:r>
    </w:p>
    <w:p w14:paraId="0A8E70AE">
      <w:pPr>
        <w:pStyle w:val="112"/>
        <w:spacing w:before="156" w:after="156"/>
        <w:rPr>
          <w:rFonts w:hint="default" w:hAnsi="Times New Roman" w:cs="Times New Roman"/>
          <w:lang w:val="en-US" w:eastAsia="zh-CN"/>
        </w:rPr>
      </w:pPr>
      <w:r>
        <w:rPr>
          <w:rFonts w:hint="eastAsia" w:hAnsi="Times New Roman" w:cs="Times New Roman"/>
          <w:lang w:val="en-US" w:eastAsia="zh-CN"/>
        </w:rPr>
        <w:t>施工加分项</w:t>
      </w:r>
    </w:p>
    <w:tbl>
      <w:tblPr>
        <w:tblStyle w:val="27"/>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0"/>
        <w:gridCol w:w="3795"/>
        <w:gridCol w:w="1935"/>
        <w:gridCol w:w="1914"/>
      </w:tblGrid>
      <w:tr w14:paraId="09593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vAlign w:val="center"/>
          </w:tcPr>
          <w:p w14:paraId="7E6E7085">
            <w:pPr>
              <w:pStyle w:val="178"/>
              <w:jc w:val="center"/>
              <w:rPr>
                <w:rFonts w:hint="default" w:hAnsi="Times New Roman" w:cs="Times New Roman"/>
                <w:lang w:val="en-US" w:eastAsia="zh-CN"/>
              </w:rPr>
            </w:pPr>
            <w:r>
              <w:rPr>
                <w:rFonts w:hint="eastAsia" w:hAnsi="Times New Roman" w:cs="Times New Roman"/>
                <w:lang w:val="en-US" w:eastAsia="zh-CN"/>
              </w:rPr>
              <w:t>评价项目</w:t>
            </w:r>
          </w:p>
        </w:tc>
        <w:tc>
          <w:tcPr>
            <w:tcW w:w="3795" w:type="dxa"/>
          </w:tcPr>
          <w:p w14:paraId="4AFE0303">
            <w:pPr>
              <w:pStyle w:val="178"/>
              <w:rPr>
                <w:rFonts w:hint="default" w:hAnsi="Times New Roman" w:cs="Times New Roman"/>
                <w:lang w:val="en-US" w:eastAsia="zh-CN"/>
              </w:rPr>
            </w:pPr>
            <w:r>
              <w:rPr>
                <w:rFonts w:hint="eastAsia" w:hAnsi="Times New Roman" w:cs="Times New Roman"/>
                <w:lang w:val="en-US" w:eastAsia="zh-CN"/>
              </w:rPr>
              <w:t>评价标准</w:t>
            </w:r>
          </w:p>
        </w:tc>
        <w:tc>
          <w:tcPr>
            <w:tcW w:w="1935" w:type="dxa"/>
            <w:vAlign w:val="center"/>
          </w:tcPr>
          <w:p w14:paraId="48A2B553">
            <w:pPr>
              <w:pStyle w:val="178"/>
              <w:jc w:val="center"/>
              <w:rPr>
                <w:rFonts w:hint="default" w:hAnsi="Times New Roman" w:cs="Times New Roman"/>
                <w:lang w:val="en-US" w:eastAsia="zh-CN"/>
              </w:rPr>
            </w:pPr>
            <w:r>
              <w:rPr>
                <w:rFonts w:hint="eastAsia" w:hAnsi="Times New Roman" w:cs="Times New Roman"/>
                <w:lang w:val="en-US" w:eastAsia="zh-CN"/>
              </w:rPr>
              <w:t>评价方法</w:t>
            </w:r>
          </w:p>
        </w:tc>
        <w:tc>
          <w:tcPr>
            <w:tcW w:w="1914" w:type="dxa"/>
          </w:tcPr>
          <w:p w14:paraId="50FD981A">
            <w:pPr>
              <w:pStyle w:val="178"/>
              <w:rPr>
                <w:rFonts w:hint="default" w:hAnsi="Times New Roman" w:cs="Times New Roman"/>
                <w:lang w:val="en-US" w:eastAsia="zh-CN"/>
              </w:rPr>
            </w:pPr>
            <w:r>
              <w:rPr>
                <w:rFonts w:hint="eastAsia" w:hAnsi="Times New Roman" w:cs="Times New Roman"/>
                <w:lang w:val="en-US" w:eastAsia="zh-CN"/>
              </w:rPr>
              <w:t>最高得分</w:t>
            </w:r>
          </w:p>
        </w:tc>
      </w:tr>
      <w:tr w14:paraId="41898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vAlign w:val="center"/>
          </w:tcPr>
          <w:p w14:paraId="08FF7F8A">
            <w:pPr>
              <w:pStyle w:val="178"/>
              <w:jc w:val="center"/>
              <w:rPr>
                <w:rFonts w:hint="default" w:hAnsi="Times New Roman" w:cs="Times New Roman"/>
                <w:lang w:val="en-US" w:eastAsia="zh-CN"/>
              </w:rPr>
            </w:pPr>
            <w:r>
              <w:rPr>
                <w:rFonts w:hint="eastAsia" w:hAnsi="Times New Roman" w:cs="Times New Roman"/>
                <w:lang w:val="en-US" w:eastAsia="zh-CN"/>
              </w:rPr>
              <w:t>采取先进施工工艺</w:t>
            </w:r>
          </w:p>
        </w:tc>
        <w:tc>
          <w:tcPr>
            <w:tcW w:w="3795" w:type="dxa"/>
            <w:vAlign w:val="center"/>
          </w:tcPr>
          <w:p w14:paraId="4A289468">
            <w:pPr>
              <w:pStyle w:val="178"/>
              <w:jc w:val="both"/>
              <w:rPr>
                <w:rFonts w:hint="default" w:hAnsi="Times New Roman" w:cs="Times New Roman"/>
                <w:lang w:val="en-US" w:eastAsia="zh-CN"/>
              </w:rPr>
            </w:pPr>
            <w:r>
              <w:rPr>
                <w:rFonts w:hint="eastAsia" w:cs="Times New Roman"/>
                <w:lang w:val="en-US" w:eastAsia="zh-CN"/>
              </w:rPr>
              <w:t>采取的施工工艺减少或预知系统可能对文物的危害发生，每处加2分</w:t>
            </w:r>
          </w:p>
        </w:tc>
        <w:tc>
          <w:tcPr>
            <w:tcW w:w="1935" w:type="dxa"/>
            <w:vAlign w:val="center"/>
          </w:tcPr>
          <w:p w14:paraId="29830095">
            <w:pPr>
              <w:pStyle w:val="178"/>
              <w:jc w:val="center"/>
              <w:rPr>
                <w:rFonts w:hint="default" w:hAnsi="Times New Roman" w:cs="Times New Roman"/>
                <w:lang w:val="en-US" w:eastAsia="zh-CN"/>
              </w:rPr>
            </w:pPr>
            <w:r>
              <w:rPr>
                <w:rFonts w:hint="eastAsia" w:hAnsi="Times New Roman" w:cs="Times New Roman"/>
                <w:lang w:val="en-US" w:eastAsia="zh-CN"/>
              </w:rPr>
              <w:t>现场查验</w:t>
            </w:r>
          </w:p>
        </w:tc>
        <w:tc>
          <w:tcPr>
            <w:tcW w:w="1914" w:type="dxa"/>
            <w:vMerge w:val="restart"/>
          </w:tcPr>
          <w:p w14:paraId="580D275E">
            <w:pPr>
              <w:pStyle w:val="178"/>
              <w:jc w:val="center"/>
              <w:rPr>
                <w:rFonts w:hint="eastAsia" w:cs="Times New Roman"/>
                <w:lang w:val="en-US" w:eastAsia="zh-CN"/>
              </w:rPr>
            </w:pPr>
          </w:p>
          <w:p w14:paraId="630541CD">
            <w:pPr>
              <w:pStyle w:val="178"/>
              <w:jc w:val="center"/>
              <w:rPr>
                <w:rFonts w:hint="eastAsia" w:cs="Times New Roman"/>
                <w:lang w:val="en-US" w:eastAsia="zh-CN"/>
              </w:rPr>
            </w:pPr>
          </w:p>
          <w:p w14:paraId="668B68FC">
            <w:pPr>
              <w:pStyle w:val="178"/>
              <w:jc w:val="center"/>
              <w:rPr>
                <w:rFonts w:hint="eastAsia" w:cs="Times New Roman"/>
                <w:lang w:val="en-US" w:eastAsia="zh-CN"/>
              </w:rPr>
            </w:pPr>
          </w:p>
          <w:p w14:paraId="20172005">
            <w:pPr>
              <w:pStyle w:val="178"/>
              <w:jc w:val="center"/>
              <w:rPr>
                <w:rFonts w:hint="default" w:hAnsi="Times New Roman" w:cs="Times New Roman"/>
                <w:lang w:val="en-US" w:eastAsia="zh-CN"/>
              </w:rPr>
            </w:pPr>
            <w:r>
              <w:rPr>
                <w:rFonts w:hint="eastAsia" w:cs="Times New Roman"/>
                <w:lang w:val="en-US" w:eastAsia="zh-CN"/>
              </w:rPr>
              <w:t>10分</w:t>
            </w:r>
          </w:p>
        </w:tc>
      </w:tr>
      <w:tr w14:paraId="0B945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vAlign w:val="center"/>
          </w:tcPr>
          <w:p w14:paraId="5E47DD9D">
            <w:pPr>
              <w:pStyle w:val="178"/>
              <w:jc w:val="center"/>
              <w:rPr>
                <w:rFonts w:hint="default" w:hAnsi="Times New Roman" w:cs="Times New Roman"/>
                <w:lang w:val="en-US" w:eastAsia="zh-CN"/>
              </w:rPr>
            </w:pPr>
            <w:r>
              <w:rPr>
                <w:rFonts w:hint="eastAsia" w:hAnsi="Times New Roman" w:cs="Times New Roman"/>
                <w:lang w:val="en-US" w:eastAsia="zh-CN"/>
              </w:rPr>
              <w:t>应用先进产品</w:t>
            </w:r>
          </w:p>
        </w:tc>
        <w:tc>
          <w:tcPr>
            <w:tcW w:w="3795" w:type="dxa"/>
            <w:vAlign w:val="center"/>
          </w:tcPr>
          <w:p w14:paraId="5CBFB826">
            <w:pPr>
              <w:pStyle w:val="178"/>
              <w:jc w:val="both"/>
              <w:rPr>
                <w:rFonts w:hint="default" w:hAnsi="Times New Roman" w:cs="Times New Roman"/>
                <w:lang w:val="en-US" w:eastAsia="zh-CN"/>
              </w:rPr>
            </w:pPr>
            <w:r>
              <w:rPr>
                <w:rFonts w:hint="eastAsia" w:cs="Times New Roman"/>
                <w:lang w:val="en-US" w:eastAsia="zh-CN"/>
              </w:rPr>
              <w:t>减少火灾可能、及时有效处置初起火灾，每处加2分</w:t>
            </w:r>
          </w:p>
        </w:tc>
        <w:tc>
          <w:tcPr>
            <w:tcW w:w="1935" w:type="dxa"/>
            <w:vAlign w:val="center"/>
          </w:tcPr>
          <w:p w14:paraId="2A14398E">
            <w:pPr>
              <w:pStyle w:val="178"/>
              <w:jc w:val="center"/>
              <w:rPr>
                <w:rFonts w:hint="default" w:hAnsi="Times New Roman" w:cs="Times New Roman"/>
                <w:lang w:val="en-US" w:eastAsia="zh-CN"/>
              </w:rPr>
            </w:pPr>
            <w:r>
              <w:rPr>
                <w:rFonts w:hint="eastAsia" w:hAnsi="Times New Roman" w:cs="Times New Roman"/>
                <w:lang w:val="en-US" w:eastAsia="zh-CN"/>
              </w:rPr>
              <w:t>现场查验</w:t>
            </w:r>
          </w:p>
        </w:tc>
        <w:tc>
          <w:tcPr>
            <w:tcW w:w="1914" w:type="dxa"/>
            <w:vMerge w:val="continue"/>
          </w:tcPr>
          <w:p w14:paraId="0F073897">
            <w:pPr>
              <w:pStyle w:val="178"/>
              <w:rPr>
                <w:rFonts w:hint="default" w:hAnsi="Times New Roman" w:cs="Times New Roman"/>
                <w:lang w:val="en-US" w:eastAsia="zh-CN"/>
              </w:rPr>
            </w:pPr>
          </w:p>
        </w:tc>
      </w:tr>
      <w:tr w14:paraId="035F2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vAlign w:val="center"/>
          </w:tcPr>
          <w:p w14:paraId="3B52A2EF">
            <w:pPr>
              <w:pStyle w:val="178"/>
              <w:jc w:val="center"/>
              <w:rPr>
                <w:rFonts w:hint="eastAsia" w:hAnsi="Times New Roman" w:cs="Times New Roman"/>
                <w:lang w:val="en-US" w:eastAsia="zh-CN"/>
              </w:rPr>
            </w:pPr>
            <w:r>
              <w:rPr>
                <w:rFonts w:hint="eastAsia" w:cs="Times New Roman"/>
                <w:lang w:val="en-US" w:eastAsia="zh-CN"/>
              </w:rPr>
              <w:t>材料、设备</w:t>
            </w:r>
            <w:r>
              <w:rPr>
                <w:rFonts w:hint="eastAsia" w:hAnsi="Times New Roman" w:cs="Times New Roman"/>
                <w:lang w:val="en-US" w:eastAsia="zh-CN"/>
              </w:rPr>
              <w:t>应用高于标准要求的产品</w:t>
            </w:r>
          </w:p>
        </w:tc>
        <w:tc>
          <w:tcPr>
            <w:tcW w:w="3795" w:type="dxa"/>
            <w:vAlign w:val="center"/>
          </w:tcPr>
          <w:p w14:paraId="4E242D5E">
            <w:pPr>
              <w:pStyle w:val="178"/>
              <w:jc w:val="both"/>
              <w:rPr>
                <w:rFonts w:hint="default" w:hAnsi="Times New Roman" w:cs="Times New Roman"/>
                <w:lang w:val="en-US" w:eastAsia="zh-CN"/>
              </w:rPr>
            </w:pPr>
            <w:r>
              <w:rPr>
                <w:rFonts w:hint="eastAsia" w:cs="Times New Roman"/>
                <w:lang w:val="en-US" w:eastAsia="zh-CN"/>
              </w:rPr>
              <w:t>如材料、设备通过</w:t>
            </w:r>
            <w:r>
              <w:rPr>
                <w:rFonts w:hint="eastAsia" w:hAnsi="Times New Roman" w:cs="Times New Roman"/>
                <w:lang w:val="en-US" w:eastAsia="zh-CN"/>
              </w:rPr>
              <w:t>UL或FM认证</w:t>
            </w:r>
            <w:r>
              <w:rPr>
                <w:rFonts w:hint="eastAsia" w:cs="Times New Roman"/>
                <w:lang w:val="en-US" w:eastAsia="zh-CN"/>
              </w:rPr>
              <w:t>，每处加2分</w:t>
            </w:r>
          </w:p>
        </w:tc>
        <w:tc>
          <w:tcPr>
            <w:tcW w:w="1935" w:type="dxa"/>
            <w:vAlign w:val="center"/>
          </w:tcPr>
          <w:p w14:paraId="1F9CF481">
            <w:pPr>
              <w:pStyle w:val="178"/>
              <w:jc w:val="center"/>
              <w:rPr>
                <w:rFonts w:hint="eastAsia" w:hAnsi="Times New Roman" w:cs="Times New Roman"/>
                <w:lang w:val="en-US" w:eastAsia="zh-CN"/>
              </w:rPr>
            </w:pPr>
            <w:r>
              <w:rPr>
                <w:rFonts w:hint="eastAsia" w:hAnsi="Times New Roman" w:cs="Times New Roman"/>
                <w:lang w:val="en-US" w:eastAsia="zh-CN"/>
              </w:rPr>
              <w:t>现场查验</w:t>
            </w:r>
          </w:p>
        </w:tc>
        <w:tc>
          <w:tcPr>
            <w:tcW w:w="1914" w:type="dxa"/>
            <w:vMerge w:val="continue"/>
          </w:tcPr>
          <w:p w14:paraId="5796099D">
            <w:pPr>
              <w:pStyle w:val="178"/>
              <w:rPr>
                <w:rFonts w:hint="default" w:hAnsi="Times New Roman" w:cs="Times New Roman"/>
                <w:lang w:val="en-US" w:eastAsia="zh-CN"/>
              </w:rPr>
            </w:pPr>
          </w:p>
        </w:tc>
      </w:tr>
    </w:tbl>
    <w:p w14:paraId="7BEBB79B">
      <w:pPr>
        <w:pStyle w:val="104"/>
        <w:spacing w:before="312" w:after="312"/>
        <w:rPr>
          <w:rFonts w:hint="eastAsia"/>
          <w:lang w:val="en-US" w:eastAsia="zh-CN"/>
        </w:rPr>
      </w:pPr>
      <w:bookmarkStart w:id="88" w:name="_Toc21262"/>
      <w:bookmarkStart w:id="89" w:name="_Toc29705"/>
      <w:r>
        <w:rPr>
          <w:rFonts w:hint="eastAsia"/>
          <w:lang w:val="en-US" w:eastAsia="zh-CN"/>
        </w:rPr>
        <w:t>工程交付评价</w:t>
      </w:r>
      <w:bookmarkEnd w:id="88"/>
      <w:bookmarkEnd w:id="89"/>
    </w:p>
    <w:p w14:paraId="567D2271">
      <w:pPr>
        <w:pStyle w:val="105"/>
        <w:spacing w:before="156" w:after="156"/>
        <w:rPr>
          <w:rFonts w:hint="eastAsia"/>
          <w:lang w:val="en-US" w:eastAsia="zh-CN"/>
        </w:rPr>
      </w:pPr>
      <w:bookmarkStart w:id="90" w:name="_Toc5997"/>
      <w:bookmarkStart w:id="91" w:name="_Toc20638"/>
      <w:r>
        <w:rPr>
          <w:rFonts w:hint="eastAsia"/>
          <w:lang w:val="en-US" w:eastAsia="zh-CN"/>
        </w:rPr>
        <w:t>一般规定</w:t>
      </w:r>
      <w:bookmarkEnd w:id="90"/>
      <w:bookmarkEnd w:id="91"/>
    </w:p>
    <w:p w14:paraId="7DD0041C">
      <w:pPr>
        <w:pStyle w:val="165"/>
        <w:rPr>
          <w:rFonts w:hint="eastAsia"/>
          <w:lang w:val="en-US" w:eastAsia="zh-CN"/>
        </w:rPr>
      </w:pPr>
      <w:r>
        <w:rPr>
          <w:rFonts w:hint="eastAsia"/>
          <w:lang w:val="en-US" w:eastAsia="zh-CN"/>
        </w:rPr>
        <w:t>施工工程交付评价由工程交付施工资料及保护措施和消防设施设备评价两部分组成，具体查验内容按表6、表7执行；</w:t>
      </w:r>
    </w:p>
    <w:p w14:paraId="52DB94C6">
      <w:pPr>
        <w:pStyle w:val="165"/>
        <w:rPr>
          <w:rFonts w:hint="default"/>
          <w:lang w:val="en-US" w:eastAsia="zh-CN"/>
        </w:rPr>
      </w:pPr>
      <w:r>
        <w:rPr>
          <w:rFonts w:hint="eastAsia"/>
          <w:lang w:val="en-US" w:eastAsia="zh-CN"/>
        </w:rPr>
        <w:t>设备、设施、系统测试使用的仪表、工具及方法按应国家规定执行，。</w:t>
      </w:r>
    </w:p>
    <w:p w14:paraId="0C594AC1">
      <w:pPr>
        <w:pStyle w:val="165"/>
        <w:rPr>
          <w:rFonts w:hint="default"/>
          <w:lang w:val="en-US" w:eastAsia="zh-CN"/>
        </w:rPr>
      </w:pPr>
      <w:r>
        <w:rPr>
          <w:rFonts w:hint="eastAsia"/>
          <w:lang w:val="en-US" w:eastAsia="zh-CN"/>
        </w:rPr>
        <w:t>评价过程测试不应对文物本体造成损害。</w:t>
      </w:r>
    </w:p>
    <w:p w14:paraId="4A85FA55">
      <w:pPr>
        <w:pStyle w:val="105"/>
        <w:spacing w:before="156" w:after="156"/>
        <w:rPr>
          <w:rFonts w:hint="eastAsia"/>
          <w:lang w:val="en-US" w:eastAsia="zh-CN"/>
        </w:rPr>
      </w:pPr>
      <w:bookmarkStart w:id="92" w:name="_Toc17656"/>
      <w:r>
        <w:rPr>
          <w:rFonts w:hint="eastAsia"/>
          <w:color w:val="0000FF"/>
          <w:lang w:val="en-US" w:eastAsia="zh-CN"/>
        </w:rPr>
        <w:t xml:space="preserve"> </w:t>
      </w:r>
      <w:bookmarkStart w:id="93" w:name="_Toc31220"/>
      <w:r>
        <w:rPr>
          <w:rFonts w:hint="eastAsia"/>
          <w:lang w:val="en-US" w:eastAsia="zh-CN"/>
        </w:rPr>
        <w:t>控制</w:t>
      </w:r>
      <w:bookmarkEnd w:id="92"/>
      <w:r>
        <w:rPr>
          <w:rFonts w:hint="eastAsia"/>
          <w:lang w:val="en-US" w:eastAsia="zh-CN"/>
        </w:rPr>
        <w:t>项</w:t>
      </w:r>
      <w:bookmarkEnd w:id="93"/>
    </w:p>
    <w:p w14:paraId="139D1CF5">
      <w:pPr>
        <w:pStyle w:val="165"/>
        <w:rPr>
          <w:rFonts w:hint="eastAsia"/>
          <w:lang w:val="en-US" w:eastAsia="zh-CN"/>
        </w:rPr>
      </w:pPr>
      <w:r>
        <w:rPr>
          <w:rFonts w:hint="eastAsia"/>
          <w:lang w:val="en-US" w:eastAsia="zh-CN"/>
        </w:rPr>
        <w:t>应按照国家工程建设强制性标准中有关规定判定符合性。</w:t>
      </w:r>
    </w:p>
    <w:p w14:paraId="657AD8A4">
      <w:pPr>
        <w:pStyle w:val="165"/>
        <w:rPr>
          <w:rFonts w:hint="eastAsia"/>
          <w:lang w:val="en-US" w:eastAsia="zh-CN"/>
        </w:rPr>
      </w:pPr>
      <w:r>
        <w:rPr>
          <w:rFonts w:hint="eastAsia"/>
          <w:lang w:val="en-US" w:eastAsia="zh-CN"/>
        </w:rPr>
        <w:t>与批准的设计一致性核查。</w:t>
      </w:r>
    </w:p>
    <w:p w14:paraId="08063A9C">
      <w:pPr>
        <w:pStyle w:val="165"/>
        <w:rPr>
          <w:rFonts w:hint="eastAsia"/>
          <w:lang w:val="en-US" w:eastAsia="zh-CN"/>
        </w:rPr>
      </w:pPr>
      <w:r>
        <w:rPr>
          <w:rFonts w:hint="eastAsia"/>
          <w:lang w:val="en-US" w:eastAsia="zh-CN"/>
        </w:rPr>
        <w:t>确认工程符合文物保护要求，未对文物建筑等造成影响或产生新的隐患。</w:t>
      </w:r>
    </w:p>
    <w:p w14:paraId="58261169">
      <w:pPr>
        <w:pStyle w:val="105"/>
        <w:spacing w:before="156" w:after="156"/>
        <w:rPr>
          <w:rFonts w:hint="eastAsia"/>
          <w:lang w:val="en-US" w:eastAsia="zh-CN"/>
        </w:rPr>
      </w:pPr>
      <w:bookmarkStart w:id="94" w:name="_Toc22931"/>
      <w:bookmarkStart w:id="95" w:name="_Toc1059"/>
      <w:r>
        <w:rPr>
          <w:rFonts w:hint="eastAsia"/>
          <w:lang w:val="en-US" w:eastAsia="zh-CN"/>
        </w:rPr>
        <w:t>评分项</w:t>
      </w:r>
      <w:bookmarkEnd w:id="94"/>
      <w:bookmarkEnd w:id="95"/>
    </w:p>
    <w:p w14:paraId="0C35DF98">
      <w:pPr>
        <w:pStyle w:val="65"/>
        <w:bidi w:val="0"/>
        <w:ind w:left="0" w:leftChars="0" w:firstLine="0" w:firstLineChars="0"/>
        <w:rPr>
          <w:rFonts w:hint="default"/>
          <w:lang w:val="en-US" w:eastAsia="zh-CN"/>
        </w:rPr>
      </w:pPr>
      <w:r>
        <w:rPr>
          <w:rFonts w:hint="eastAsia" w:ascii="FzBookMaker6DlFont60536871025" w:hAnsi="FzBookMaker6DlFont60536871025" w:eastAsia="FzBookMaker6DlFont60536871025" w:cs="FzBookMaker6DlFont60536871025"/>
          <w:color w:val="000000"/>
          <w:kern w:val="0"/>
          <w:sz w:val="20"/>
          <w:szCs w:val="20"/>
          <w:lang w:val="en-US" w:eastAsia="zh-CN" w:bidi="ar"/>
        </w:rPr>
        <w:t>评价得分应符合</w:t>
      </w:r>
      <w:r>
        <w:rPr>
          <w:rFonts w:hint="eastAsia" w:ascii="宋体" w:hAnsi="Times New Roman" w:eastAsia="宋体" w:cs="Times New Roman"/>
          <w:color w:val="auto"/>
          <w:sz w:val="21"/>
          <w:lang w:val="en-US" w:eastAsia="zh-CN" w:bidi="ar-SA"/>
        </w:rPr>
        <w:t>表</w:t>
      </w:r>
      <w:r>
        <w:rPr>
          <w:rFonts w:hint="eastAsia" w:ascii="宋体" w:eastAsia="宋体" w:cs="Times New Roman"/>
          <w:color w:val="auto"/>
          <w:sz w:val="21"/>
          <w:lang w:val="en-US" w:eastAsia="zh-CN" w:bidi="ar-SA"/>
        </w:rPr>
        <w:t>6</w:t>
      </w:r>
      <w:r>
        <w:rPr>
          <w:rFonts w:hint="eastAsia" w:ascii="宋体" w:hAnsi="Times New Roman" w:eastAsia="宋体" w:cs="Times New Roman"/>
          <w:color w:val="auto"/>
          <w:sz w:val="21"/>
          <w:lang w:val="en-US" w:eastAsia="zh-CN" w:bidi="ar-SA"/>
        </w:rPr>
        <w:t>的规定：</w:t>
      </w:r>
    </w:p>
    <w:p w14:paraId="37B2A3CB">
      <w:pPr>
        <w:pStyle w:val="112"/>
        <w:spacing w:before="156" w:after="156"/>
      </w:pPr>
      <w:r>
        <w:rPr>
          <w:rFonts w:hint="eastAsia"/>
          <w:lang w:val="en-US" w:eastAsia="zh-CN"/>
        </w:rPr>
        <w:t>工程交付施工资料及保护措施评价表</w:t>
      </w:r>
    </w:p>
    <w:tbl>
      <w:tblPr>
        <w:tblStyle w:val="230"/>
        <w:tblpPr w:leftFromText="180" w:rightFromText="180" w:vertAnchor="text" w:horzAnchor="page" w:tblpXSpec="center" w:tblpY="450"/>
        <w:tblOverlap w:val="never"/>
        <w:tblW w:w="97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3"/>
        <w:gridCol w:w="4067"/>
        <w:gridCol w:w="1935"/>
        <w:gridCol w:w="1920"/>
      </w:tblGrid>
      <w:tr w14:paraId="22A49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783" w:type="dxa"/>
            <w:tcBorders>
              <w:top w:val="single" w:color="auto" w:sz="4" w:space="0"/>
              <w:left w:val="single" w:color="auto" w:sz="4" w:space="0"/>
              <w:bottom w:val="single" w:color="auto" w:sz="4" w:space="0"/>
              <w:right w:val="single" w:color="auto" w:sz="4" w:space="0"/>
            </w:tcBorders>
            <w:vAlign w:val="center"/>
          </w:tcPr>
          <w:p w14:paraId="4D9E20E1">
            <w:pPr>
              <w:pStyle w:val="178"/>
              <w:jc w:val="center"/>
              <w:rPr>
                <w:rFonts w:hint="default" w:hAnsi="Times New Roman" w:cs="Times New Roman"/>
                <w:lang w:val="en-US" w:eastAsia="zh-CN"/>
              </w:rPr>
            </w:pPr>
            <w:r>
              <w:rPr>
                <w:rFonts w:hint="eastAsia" w:hAnsi="Times New Roman" w:cs="Times New Roman"/>
                <w:lang w:val="en-US" w:eastAsia="zh-CN"/>
              </w:rPr>
              <w:t>评价项目</w:t>
            </w:r>
          </w:p>
        </w:tc>
        <w:tc>
          <w:tcPr>
            <w:tcW w:w="4067" w:type="dxa"/>
            <w:tcBorders>
              <w:top w:val="single" w:color="auto" w:sz="4" w:space="0"/>
              <w:left w:val="single" w:color="auto" w:sz="4" w:space="0"/>
              <w:bottom w:val="single" w:color="auto" w:sz="4" w:space="0"/>
              <w:right w:val="single" w:color="auto" w:sz="4" w:space="0"/>
            </w:tcBorders>
            <w:vAlign w:val="top"/>
          </w:tcPr>
          <w:p w14:paraId="548FECBF">
            <w:pPr>
              <w:pStyle w:val="178"/>
              <w:rPr>
                <w:rFonts w:hint="default" w:hAnsi="Times New Roman" w:cs="Times New Roman"/>
                <w:lang w:val="en-US" w:eastAsia="zh-CN"/>
              </w:rPr>
            </w:pPr>
            <w:r>
              <w:rPr>
                <w:rFonts w:hint="eastAsia" w:hAnsi="Times New Roman" w:cs="Times New Roman"/>
                <w:lang w:val="en-US" w:eastAsia="zh-CN"/>
              </w:rPr>
              <w:t>评价标准</w:t>
            </w:r>
          </w:p>
        </w:tc>
        <w:tc>
          <w:tcPr>
            <w:tcW w:w="1935" w:type="dxa"/>
            <w:tcBorders>
              <w:left w:val="single" w:color="auto" w:sz="4" w:space="0"/>
            </w:tcBorders>
            <w:vAlign w:val="center"/>
          </w:tcPr>
          <w:p w14:paraId="08E1845A">
            <w:pPr>
              <w:pStyle w:val="178"/>
              <w:jc w:val="center"/>
              <w:rPr>
                <w:rFonts w:hAnsi="Times New Roman" w:cs="Times New Roman"/>
              </w:rPr>
            </w:pPr>
            <w:r>
              <w:rPr>
                <w:rFonts w:hint="eastAsia" w:hAnsi="Times New Roman" w:cs="Times New Roman"/>
                <w:lang w:val="en-US" w:eastAsia="zh-CN"/>
              </w:rPr>
              <w:t>评价</w:t>
            </w:r>
            <w:r>
              <w:rPr>
                <w:rFonts w:hAnsi="Times New Roman" w:cs="Times New Roman"/>
              </w:rPr>
              <w:t>方法</w:t>
            </w:r>
          </w:p>
        </w:tc>
        <w:tc>
          <w:tcPr>
            <w:tcW w:w="1920" w:type="dxa"/>
            <w:vAlign w:val="center"/>
          </w:tcPr>
          <w:p w14:paraId="43B979B4">
            <w:pPr>
              <w:pStyle w:val="178"/>
              <w:jc w:val="center"/>
              <w:rPr>
                <w:rFonts w:hint="default" w:hAnsi="Times New Roman" w:cs="Times New Roman"/>
                <w:lang w:val="en-US" w:eastAsia="zh-CN"/>
              </w:rPr>
            </w:pPr>
            <w:r>
              <w:rPr>
                <w:rFonts w:hint="eastAsia" w:hAnsi="Times New Roman" w:cs="Times New Roman"/>
                <w:lang w:val="en-US" w:eastAsia="zh-CN"/>
              </w:rPr>
              <w:t>最高得分</w:t>
            </w:r>
          </w:p>
        </w:tc>
      </w:tr>
      <w:tr w14:paraId="26374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5" w:hRule="atLeast"/>
          <w:jc w:val="center"/>
        </w:trPr>
        <w:tc>
          <w:tcPr>
            <w:tcW w:w="1783" w:type="dxa"/>
            <w:tcBorders>
              <w:top w:val="single" w:color="auto" w:sz="4" w:space="0"/>
              <w:left w:val="single" w:color="auto" w:sz="4" w:space="0"/>
              <w:right w:val="single" w:color="auto" w:sz="4" w:space="0"/>
            </w:tcBorders>
            <w:vAlign w:val="center"/>
          </w:tcPr>
          <w:p w14:paraId="463D6988">
            <w:pPr>
              <w:pStyle w:val="178"/>
              <w:jc w:val="center"/>
              <w:rPr>
                <w:rFonts w:hint="default" w:hAnsi="Times New Roman" w:cs="Times New Roman"/>
                <w:lang w:val="en-US" w:eastAsia="zh-CN"/>
              </w:rPr>
            </w:pPr>
            <w:r>
              <w:rPr>
                <w:rFonts w:hint="eastAsia" w:hAnsi="Times New Roman" w:cs="Times New Roman"/>
                <w:lang w:val="en-US" w:eastAsia="zh-CN"/>
              </w:rPr>
              <w:t>施工资料</w:t>
            </w:r>
          </w:p>
        </w:tc>
        <w:tc>
          <w:tcPr>
            <w:tcW w:w="4067" w:type="dxa"/>
            <w:tcBorders>
              <w:top w:val="single" w:color="auto" w:sz="4" w:space="0"/>
              <w:left w:val="single" w:color="auto" w:sz="4" w:space="0"/>
              <w:bottom w:val="single" w:color="auto" w:sz="4" w:space="0"/>
              <w:right w:val="single" w:color="auto" w:sz="4" w:space="0"/>
            </w:tcBorders>
            <w:vAlign w:val="top"/>
          </w:tcPr>
          <w:p w14:paraId="2D9AEED6">
            <w:pPr>
              <w:pStyle w:val="178"/>
              <w:jc w:val="left"/>
              <w:rPr>
                <w:rFonts w:hint="default" w:hAnsi="Times New Roman" w:cs="Times New Roman"/>
                <w:lang w:val="en-US" w:eastAsia="zh-CN"/>
              </w:rPr>
            </w:pPr>
            <w:r>
              <w:rPr>
                <w:rFonts w:hint="eastAsia" w:hAnsi="Times New Roman" w:cs="Times New Roman"/>
                <w:lang w:val="en-US" w:eastAsia="zh-CN"/>
              </w:rPr>
              <w:t>检查竣工图纸的齐全性和符合性。核查竣工图纸的内容是否齐全，抽查竣工图纸与实际工程系统设备的设置情况是否相符。各系统施工</w:t>
            </w:r>
            <w:r>
              <w:rPr>
                <w:rFonts w:hint="eastAsia" w:cs="Times New Roman"/>
                <w:lang w:val="en-US" w:eastAsia="zh-CN"/>
              </w:rPr>
              <w:t>过程</w:t>
            </w:r>
            <w:r>
              <w:rPr>
                <w:rFonts w:hint="eastAsia" w:hAnsi="Times New Roman" w:cs="Times New Roman"/>
                <w:lang w:val="en-US" w:eastAsia="zh-CN"/>
              </w:rPr>
              <w:t>验收的相关</w:t>
            </w:r>
            <w:r>
              <w:rPr>
                <w:rFonts w:hint="eastAsia" w:cs="Times New Roman"/>
                <w:lang w:val="en-US" w:eastAsia="zh-CN"/>
              </w:rPr>
              <w:t>验证</w:t>
            </w:r>
            <w:r>
              <w:rPr>
                <w:rFonts w:hint="eastAsia" w:hAnsi="Times New Roman" w:cs="Times New Roman"/>
                <w:lang w:val="en-US" w:eastAsia="zh-CN"/>
              </w:rPr>
              <w:t>资料</w:t>
            </w:r>
            <w:r>
              <w:rPr>
                <w:rFonts w:hint="eastAsia" w:cs="Times New Roman"/>
                <w:lang w:val="en-US" w:eastAsia="zh-CN"/>
              </w:rPr>
              <w:t>是否齐全，</w:t>
            </w:r>
            <w:r>
              <w:rPr>
                <w:rFonts w:hint="eastAsia" w:cs="Times New Roman"/>
                <w:highlight w:val="none"/>
                <w:lang w:val="en-US" w:eastAsia="zh-CN"/>
              </w:rPr>
              <w:t>重点检查隐蔽工程是否符合附录B的要求,阀门试压是否符合本标准附录C要求，每处得3分。</w:t>
            </w:r>
          </w:p>
        </w:tc>
        <w:tc>
          <w:tcPr>
            <w:tcW w:w="1935" w:type="dxa"/>
            <w:tcBorders>
              <w:left w:val="single" w:color="auto" w:sz="4" w:space="0"/>
            </w:tcBorders>
            <w:vAlign w:val="center"/>
          </w:tcPr>
          <w:p w14:paraId="6CDBF8DC">
            <w:pPr>
              <w:pStyle w:val="178"/>
              <w:jc w:val="center"/>
              <w:rPr>
                <w:rFonts w:hint="default" w:hAnsi="Times New Roman" w:cs="Times New Roman"/>
                <w:lang w:val="en-US" w:eastAsia="zh-CN"/>
              </w:rPr>
            </w:pPr>
            <w:r>
              <w:rPr>
                <w:rFonts w:hint="eastAsia" w:cs="Times New Roman"/>
                <w:lang w:val="en-US" w:eastAsia="zh-CN"/>
              </w:rPr>
              <w:t>查阅资料</w:t>
            </w:r>
          </w:p>
        </w:tc>
        <w:tc>
          <w:tcPr>
            <w:tcW w:w="1920" w:type="dxa"/>
            <w:vAlign w:val="center"/>
          </w:tcPr>
          <w:p w14:paraId="29CCF8D9">
            <w:pPr>
              <w:pStyle w:val="178"/>
              <w:jc w:val="center"/>
              <w:rPr>
                <w:rFonts w:hint="default" w:hAnsi="Times New Roman" w:eastAsia="宋体" w:cs="Times New Roman"/>
                <w:lang w:val="en-US" w:eastAsia="zh-CN"/>
              </w:rPr>
            </w:pPr>
            <w:r>
              <w:rPr>
                <w:rFonts w:hint="eastAsia" w:cs="Times New Roman"/>
                <w:lang w:val="en-US" w:eastAsia="zh-CN"/>
              </w:rPr>
              <w:t>30</w:t>
            </w:r>
          </w:p>
        </w:tc>
      </w:tr>
      <w:tr w14:paraId="72FA5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9" w:hRule="atLeast"/>
          <w:jc w:val="center"/>
        </w:trPr>
        <w:tc>
          <w:tcPr>
            <w:tcW w:w="1783" w:type="dxa"/>
            <w:tcBorders>
              <w:top w:val="single" w:color="auto" w:sz="4" w:space="0"/>
              <w:bottom w:val="nil"/>
            </w:tcBorders>
            <w:vAlign w:val="center"/>
          </w:tcPr>
          <w:p w14:paraId="4E409BFC">
            <w:pPr>
              <w:pStyle w:val="178"/>
              <w:jc w:val="center"/>
              <w:rPr>
                <w:rFonts w:hAnsi="Times New Roman" w:cs="Times New Roman"/>
              </w:rPr>
            </w:pPr>
          </w:p>
          <w:p w14:paraId="78FBB8B4">
            <w:pPr>
              <w:pStyle w:val="178"/>
              <w:jc w:val="center"/>
              <w:rPr>
                <w:rFonts w:hAnsi="Times New Roman" w:cs="Times New Roman"/>
              </w:rPr>
            </w:pPr>
          </w:p>
          <w:p w14:paraId="356518D9">
            <w:pPr>
              <w:pStyle w:val="178"/>
              <w:jc w:val="center"/>
              <w:rPr>
                <w:rFonts w:hAnsi="Times New Roman" w:cs="Times New Roman"/>
              </w:rPr>
            </w:pPr>
            <w:r>
              <w:rPr>
                <w:rFonts w:hAnsi="Times New Roman" w:cs="Times New Roman"/>
              </w:rPr>
              <w:t>监理资料</w:t>
            </w:r>
          </w:p>
        </w:tc>
        <w:tc>
          <w:tcPr>
            <w:tcW w:w="4067" w:type="dxa"/>
            <w:tcBorders>
              <w:top w:val="single" w:color="auto" w:sz="4" w:space="0"/>
            </w:tcBorders>
            <w:vAlign w:val="top"/>
          </w:tcPr>
          <w:p w14:paraId="0ED404CE">
            <w:pPr>
              <w:pStyle w:val="178"/>
              <w:rPr>
                <w:rFonts w:hint="eastAsia" w:hAnsi="Times New Roman" w:cs="Times New Roman"/>
                <w:lang w:val="en-US" w:eastAsia="zh-CN"/>
              </w:rPr>
            </w:pPr>
            <w:r>
              <w:rPr>
                <w:rFonts w:hint="eastAsia" w:hAnsi="Times New Roman" w:cs="Times New Roman"/>
                <w:lang w:val="en-US" w:eastAsia="zh-CN"/>
              </w:rPr>
              <w:t>核查监理准备资料的齐全性。逐一检查监理工作合同、</w:t>
            </w:r>
          </w:p>
          <w:p w14:paraId="3497527B">
            <w:pPr>
              <w:pStyle w:val="178"/>
              <w:rPr>
                <w:rFonts w:hint="eastAsia" w:hAnsi="Times New Roman" w:cs="Times New Roman"/>
                <w:lang w:val="en-US" w:eastAsia="zh-CN"/>
              </w:rPr>
            </w:pPr>
            <w:r>
              <w:rPr>
                <w:rFonts w:hint="eastAsia" w:hAnsi="Times New Roman" w:cs="Times New Roman"/>
                <w:lang w:val="en-US" w:eastAsia="zh-CN"/>
              </w:rPr>
              <w:t>监理过程文件、质量控制文件的齐全性。逐一检查监理日志、旁站记录、进场检查记录及隐蔽工程检查记录等监理记录是否齐 全、检查各记录的签章是否齐全</w:t>
            </w:r>
            <w:r>
              <w:rPr>
                <w:rFonts w:hint="eastAsia" w:cs="Times New Roman"/>
                <w:lang w:val="en-US" w:eastAsia="zh-CN"/>
              </w:rPr>
              <w:t>，每处得3分。</w:t>
            </w:r>
          </w:p>
        </w:tc>
        <w:tc>
          <w:tcPr>
            <w:tcW w:w="1935" w:type="dxa"/>
            <w:vAlign w:val="center"/>
          </w:tcPr>
          <w:p w14:paraId="51A0A6D3">
            <w:pPr>
              <w:pStyle w:val="178"/>
              <w:jc w:val="center"/>
              <w:rPr>
                <w:rFonts w:hint="eastAsia" w:cs="Times New Roman"/>
                <w:lang w:val="en-US" w:eastAsia="zh-CN"/>
              </w:rPr>
            </w:pPr>
          </w:p>
          <w:p w14:paraId="37F5DC93">
            <w:pPr>
              <w:pStyle w:val="178"/>
              <w:jc w:val="center"/>
              <w:rPr>
                <w:rFonts w:hint="eastAsia" w:hAnsi="Times New Roman" w:cs="Times New Roman"/>
                <w:lang w:val="en-US" w:eastAsia="zh-CN"/>
              </w:rPr>
            </w:pPr>
            <w:r>
              <w:rPr>
                <w:rFonts w:hint="eastAsia" w:cs="Times New Roman"/>
                <w:lang w:val="en-US" w:eastAsia="zh-CN"/>
              </w:rPr>
              <w:t>查阅资料</w:t>
            </w:r>
          </w:p>
        </w:tc>
        <w:tc>
          <w:tcPr>
            <w:tcW w:w="1920" w:type="dxa"/>
            <w:vAlign w:val="center"/>
          </w:tcPr>
          <w:p w14:paraId="46E6E219">
            <w:pPr>
              <w:pStyle w:val="178"/>
              <w:jc w:val="center"/>
              <w:rPr>
                <w:rFonts w:hint="default" w:hAnsi="Times New Roman" w:eastAsia="宋体" w:cs="Times New Roman"/>
                <w:lang w:val="en-US" w:eastAsia="zh-CN"/>
              </w:rPr>
            </w:pPr>
            <w:r>
              <w:rPr>
                <w:rFonts w:hint="eastAsia" w:cs="Times New Roman"/>
                <w:lang w:val="en-US" w:eastAsia="zh-CN"/>
              </w:rPr>
              <w:t>30</w:t>
            </w:r>
          </w:p>
        </w:tc>
      </w:tr>
      <w:tr w14:paraId="5DD34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783" w:type="dxa"/>
            <w:vAlign w:val="center"/>
          </w:tcPr>
          <w:p w14:paraId="188446AF">
            <w:pPr>
              <w:pStyle w:val="178"/>
              <w:jc w:val="center"/>
              <w:rPr>
                <w:rFonts w:hAnsi="Times New Roman" w:cs="Times New Roman"/>
              </w:rPr>
            </w:pPr>
            <w:r>
              <w:rPr>
                <w:rFonts w:hAnsi="Times New Roman" w:cs="Times New Roman"/>
              </w:rPr>
              <w:t>竣工报告</w:t>
            </w:r>
          </w:p>
        </w:tc>
        <w:tc>
          <w:tcPr>
            <w:tcW w:w="4067" w:type="dxa"/>
            <w:vAlign w:val="top"/>
          </w:tcPr>
          <w:p w14:paraId="7A8F9096">
            <w:pPr>
              <w:pStyle w:val="178"/>
              <w:rPr>
                <w:rFonts w:hint="eastAsia" w:hAnsi="Times New Roman" w:cs="Times New Roman"/>
                <w:lang w:val="en-US" w:eastAsia="zh-CN"/>
              </w:rPr>
            </w:pPr>
            <w:r>
              <w:rPr>
                <w:rFonts w:hint="eastAsia" w:hAnsi="Times New Roman" w:cs="Times New Roman"/>
                <w:lang w:val="en-US" w:eastAsia="zh-CN"/>
              </w:rPr>
              <w:t>检查竣工报告的齐全性和符合性。核查竣工报告的内容是否齐全，核查竣工报告是否与工程实际情况相符</w:t>
            </w:r>
            <w:r>
              <w:rPr>
                <w:rFonts w:hint="eastAsia" w:cs="Times New Roman"/>
                <w:lang w:val="en-US" w:eastAsia="zh-CN"/>
              </w:rPr>
              <w:t>，每处得2分。</w:t>
            </w:r>
          </w:p>
        </w:tc>
        <w:tc>
          <w:tcPr>
            <w:tcW w:w="1935" w:type="dxa"/>
            <w:vAlign w:val="center"/>
          </w:tcPr>
          <w:p w14:paraId="42476368">
            <w:pPr>
              <w:pStyle w:val="178"/>
              <w:jc w:val="center"/>
              <w:rPr>
                <w:rFonts w:hint="eastAsia" w:hAnsi="Times New Roman" w:cs="Times New Roman"/>
                <w:lang w:val="en-US" w:eastAsia="zh-CN"/>
              </w:rPr>
            </w:pPr>
            <w:r>
              <w:rPr>
                <w:rFonts w:hint="eastAsia" w:cs="Times New Roman"/>
                <w:lang w:val="en-US" w:eastAsia="zh-CN"/>
              </w:rPr>
              <w:t>查阅资料</w:t>
            </w:r>
          </w:p>
        </w:tc>
        <w:tc>
          <w:tcPr>
            <w:tcW w:w="1920" w:type="dxa"/>
            <w:vAlign w:val="center"/>
          </w:tcPr>
          <w:p w14:paraId="17CFB531">
            <w:pPr>
              <w:pStyle w:val="178"/>
              <w:jc w:val="center"/>
              <w:rPr>
                <w:rFonts w:hint="default" w:hAnsi="Times New Roman" w:eastAsia="宋体" w:cs="Times New Roman"/>
                <w:lang w:val="en-US" w:eastAsia="zh-CN"/>
              </w:rPr>
            </w:pPr>
            <w:r>
              <w:rPr>
                <w:rFonts w:hint="eastAsia" w:cs="Times New Roman"/>
                <w:lang w:val="en-US" w:eastAsia="zh-CN"/>
              </w:rPr>
              <w:t>10</w:t>
            </w:r>
          </w:p>
        </w:tc>
      </w:tr>
      <w:tr w14:paraId="1E8A1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783" w:type="dxa"/>
            <w:vAlign w:val="center"/>
          </w:tcPr>
          <w:p w14:paraId="61D4FEE0">
            <w:pPr>
              <w:pStyle w:val="178"/>
              <w:jc w:val="center"/>
              <w:rPr>
                <w:rFonts w:hint="default" w:hAnsi="Times New Roman" w:cs="Times New Roman"/>
                <w:lang w:val="en-US" w:eastAsia="zh-CN"/>
              </w:rPr>
            </w:pPr>
            <w:r>
              <w:rPr>
                <w:rFonts w:hint="eastAsia" w:hAnsi="Times New Roman" w:cs="Times New Roman"/>
                <w:lang w:val="en-US" w:eastAsia="zh-CN"/>
              </w:rPr>
              <w:t>设施设备使用</w:t>
            </w:r>
          </w:p>
        </w:tc>
        <w:tc>
          <w:tcPr>
            <w:tcW w:w="4067" w:type="dxa"/>
            <w:vAlign w:val="top"/>
          </w:tcPr>
          <w:p w14:paraId="47532131">
            <w:pPr>
              <w:pStyle w:val="178"/>
              <w:rPr>
                <w:rFonts w:hint="eastAsia" w:hAnsi="Times New Roman" w:cs="Times New Roman"/>
                <w:lang w:val="en-US" w:eastAsia="zh-CN"/>
              </w:rPr>
            </w:pPr>
            <w:r>
              <w:rPr>
                <w:rFonts w:hint="eastAsia" w:hAnsi="Times New Roman" w:cs="Times New Roman"/>
                <w:lang w:val="en-US" w:eastAsia="zh-CN"/>
              </w:rPr>
              <w:t>文物保护单位消防安全相关人员具备技能消防系统及设施设备的操作技能</w:t>
            </w:r>
            <w:r>
              <w:rPr>
                <w:rFonts w:hint="eastAsia" w:cs="Times New Roman"/>
                <w:lang w:val="en-US" w:eastAsia="zh-CN"/>
              </w:rPr>
              <w:t>，每处得3分。</w:t>
            </w:r>
          </w:p>
        </w:tc>
        <w:tc>
          <w:tcPr>
            <w:tcW w:w="1935" w:type="dxa"/>
            <w:vAlign w:val="center"/>
          </w:tcPr>
          <w:p w14:paraId="3055C1FE">
            <w:pPr>
              <w:pStyle w:val="178"/>
              <w:jc w:val="center"/>
              <w:rPr>
                <w:rFonts w:hint="default" w:hAnsi="Times New Roman" w:cs="Times New Roman"/>
                <w:lang w:val="en-US" w:eastAsia="zh-CN"/>
              </w:rPr>
            </w:pPr>
            <w:r>
              <w:rPr>
                <w:rFonts w:hint="eastAsia" w:cs="Times New Roman"/>
                <w:lang w:val="en-US" w:eastAsia="zh-CN"/>
              </w:rPr>
              <w:t>查阅资料及现场测试</w:t>
            </w:r>
          </w:p>
        </w:tc>
        <w:tc>
          <w:tcPr>
            <w:tcW w:w="1920" w:type="dxa"/>
            <w:vAlign w:val="center"/>
          </w:tcPr>
          <w:p w14:paraId="43251D03">
            <w:pPr>
              <w:pStyle w:val="178"/>
              <w:jc w:val="center"/>
              <w:rPr>
                <w:rFonts w:hint="default" w:hAnsi="Times New Roman" w:eastAsia="宋体" w:cs="Times New Roman"/>
                <w:lang w:val="en-US" w:eastAsia="zh-CN"/>
              </w:rPr>
            </w:pPr>
            <w:r>
              <w:rPr>
                <w:rFonts w:hint="eastAsia" w:cs="Times New Roman"/>
                <w:lang w:val="en-US" w:eastAsia="zh-CN"/>
              </w:rPr>
              <w:t>30</w:t>
            </w:r>
          </w:p>
        </w:tc>
      </w:tr>
    </w:tbl>
    <w:tbl>
      <w:tblPr>
        <w:tblStyle w:val="27"/>
        <w:tblW w:w="9550"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3962"/>
        <w:gridCol w:w="1983"/>
        <w:gridCol w:w="1917"/>
      </w:tblGrid>
      <w:tr w14:paraId="298B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vAlign w:val="center"/>
          </w:tcPr>
          <w:p w14:paraId="71EC00B9">
            <w:pPr>
              <w:pStyle w:val="178"/>
              <w:jc w:val="center"/>
              <w:rPr>
                <w:rFonts w:hint="default" w:hAnsi="Times New Roman" w:cs="Times New Roman"/>
                <w:lang w:val="en-US" w:eastAsia="zh-CN"/>
              </w:rPr>
            </w:pPr>
            <w:bookmarkStart w:id="96" w:name="_Toc623"/>
            <w:r>
              <w:rPr>
                <w:rFonts w:hint="eastAsia" w:cs="Times New Roman"/>
                <w:lang w:val="en-US" w:eastAsia="zh-CN"/>
              </w:rPr>
              <w:t>消防检测查验资料真实有效</w:t>
            </w:r>
          </w:p>
        </w:tc>
        <w:tc>
          <w:tcPr>
            <w:tcW w:w="3962" w:type="dxa"/>
          </w:tcPr>
          <w:p w14:paraId="2AC318AF">
            <w:pPr>
              <w:pStyle w:val="178"/>
              <w:jc w:val="left"/>
              <w:rPr>
                <w:rFonts w:hAnsi="Times New Roman" w:cs="Times New Roman"/>
              </w:rPr>
            </w:pPr>
            <w:r>
              <w:rPr>
                <w:rFonts w:hAnsi="Times New Roman" w:cs="Times New Roman"/>
              </w:rPr>
              <w:t>报告的检测数据和结果应真实有效，不应出现以下情况：</w:t>
            </w:r>
          </w:p>
          <w:p w14:paraId="589D19BB">
            <w:pPr>
              <w:pStyle w:val="178"/>
              <w:jc w:val="left"/>
              <w:rPr>
                <w:rFonts w:hAnsi="Times New Roman" w:cs="Times New Roman"/>
              </w:rPr>
            </w:pPr>
            <w:r>
              <w:rPr>
                <w:rFonts w:hAnsi="Times New Roman" w:cs="Times New Roman"/>
              </w:rPr>
              <w:t>a)  准确性问题，如：技术要求未更新，采用作废的标准依据；</w:t>
            </w:r>
          </w:p>
          <w:p w14:paraId="791731F1">
            <w:pPr>
              <w:pStyle w:val="178"/>
              <w:jc w:val="left"/>
              <w:rPr>
                <w:rFonts w:hAnsi="Times New Roman" w:cs="Times New Roman"/>
              </w:rPr>
            </w:pPr>
            <w:r>
              <w:rPr>
                <w:rFonts w:hAnsi="Times New Roman" w:cs="Times New Roman"/>
              </w:rPr>
              <w:t>b)  完整性问题，如：检测项目内容不全面，有漏项；检测数据不完整或无详尽数据；</w:t>
            </w:r>
          </w:p>
          <w:p w14:paraId="2ADA4287">
            <w:pPr>
              <w:pStyle w:val="178"/>
              <w:jc w:val="left"/>
              <w:rPr>
                <w:rFonts w:hAnsi="Times New Roman" w:cs="Times New Roman"/>
              </w:rPr>
            </w:pPr>
            <w:r>
              <w:rPr>
                <w:rFonts w:hAnsi="Times New Roman" w:cs="Times New Roman"/>
              </w:rPr>
              <w:t>c)  失实性问题，如：检测项目有不存在的设施对象；检测数量与实际设置或控制器记录不一致； 检测日期与实际不符；</w:t>
            </w:r>
          </w:p>
          <w:p w14:paraId="0435DF5A">
            <w:pPr>
              <w:pStyle w:val="178"/>
              <w:rPr>
                <w:rFonts w:hAnsi="Times New Roman" w:cs="Times New Roman"/>
              </w:rPr>
            </w:pPr>
            <w:r>
              <w:rPr>
                <w:rFonts w:hAnsi="Times New Roman" w:cs="Times New Roman"/>
              </w:rPr>
              <w:t>d)  虚假性问题，如：检测日期明显不合理；检测结论与设施实际状况严重不符；检测人员不具 备</w:t>
            </w:r>
            <w:r>
              <w:rPr>
                <w:rFonts w:hint="eastAsia" w:cs="Times New Roman"/>
                <w:lang w:val="en-US" w:eastAsia="zh-CN"/>
              </w:rPr>
              <w:t>7</w:t>
            </w:r>
            <w:r>
              <w:rPr>
                <w:rFonts w:hAnsi="Times New Roman" w:cs="Times New Roman"/>
              </w:rPr>
              <w:t>资质、检测工具不具备计量认证</w:t>
            </w:r>
            <w:r>
              <w:rPr>
                <w:rFonts w:hint="eastAsia" w:hAnsi="Times New Roman" w:cs="Times New Roman"/>
                <w:lang w:eastAsia="zh-CN"/>
              </w:rPr>
              <w:t>资格</w:t>
            </w:r>
            <w:r>
              <w:rPr>
                <w:rFonts w:hAnsi="Times New Roman" w:cs="Times New Roman"/>
              </w:rPr>
              <w:t>；</w:t>
            </w:r>
          </w:p>
          <w:p w14:paraId="6DAF13EC">
            <w:pPr>
              <w:pStyle w:val="178"/>
              <w:rPr>
                <w:rFonts w:hint="eastAsia" w:hAnsi="Times New Roman" w:cs="Times New Roman"/>
                <w:lang w:val="en-US" w:eastAsia="zh-CN"/>
              </w:rPr>
            </w:pPr>
            <w:r>
              <w:rPr>
                <w:rFonts w:hint="eastAsia" w:cs="Times New Roman"/>
                <w:lang w:val="en-US" w:eastAsia="zh-CN"/>
              </w:rPr>
              <w:t>每处得3分。</w:t>
            </w:r>
          </w:p>
        </w:tc>
        <w:tc>
          <w:tcPr>
            <w:tcW w:w="1983" w:type="dxa"/>
            <w:vAlign w:val="center"/>
          </w:tcPr>
          <w:p w14:paraId="3851AD27">
            <w:pPr>
              <w:pStyle w:val="178"/>
              <w:jc w:val="center"/>
              <w:rPr>
                <w:rFonts w:hint="eastAsia" w:hAnsi="Times New Roman" w:cs="Times New Roman"/>
                <w:lang w:val="en-US" w:eastAsia="zh-CN"/>
              </w:rPr>
            </w:pPr>
            <w:r>
              <w:rPr>
                <w:rFonts w:hint="eastAsia" w:cs="Times New Roman"/>
                <w:lang w:val="en-US" w:eastAsia="zh-CN"/>
              </w:rPr>
              <w:t>查阅资料及现场测试</w:t>
            </w:r>
          </w:p>
        </w:tc>
        <w:tc>
          <w:tcPr>
            <w:tcW w:w="1917" w:type="dxa"/>
            <w:vAlign w:val="center"/>
          </w:tcPr>
          <w:p w14:paraId="5AE8F777">
            <w:pPr>
              <w:pStyle w:val="178"/>
              <w:jc w:val="center"/>
              <w:rPr>
                <w:rFonts w:hint="default" w:hAnsi="Times New Roman" w:cs="Times New Roman"/>
                <w:lang w:val="en-US" w:eastAsia="zh-CN"/>
              </w:rPr>
            </w:pPr>
            <w:r>
              <w:rPr>
                <w:rFonts w:hint="eastAsia" w:cs="Times New Roman"/>
                <w:lang w:val="en-US" w:eastAsia="zh-CN"/>
              </w:rPr>
              <w:t>40</w:t>
            </w:r>
          </w:p>
        </w:tc>
      </w:tr>
      <w:tr w14:paraId="4DFCB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vAlign w:val="center"/>
          </w:tcPr>
          <w:p w14:paraId="1690F956">
            <w:pPr>
              <w:pStyle w:val="178"/>
              <w:jc w:val="center"/>
              <w:rPr>
                <w:rFonts w:hint="default" w:hAnsi="Times New Roman" w:cs="Times New Roman"/>
                <w:lang w:val="en-US" w:eastAsia="zh-CN"/>
              </w:rPr>
            </w:pPr>
            <w:r>
              <w:rPr>
                <w:rFonts w:hint="eastAsia" w:hAnsi="Times New Roman" w:cs="Times New Roman"/>
                <w:lang w:val="en-US" w:eastAsia="zh-CN"/>
              </w:rPr>
              <w:t>隐蔽工程的检查</w:t>
            </w:r>
          </w:p>
        </w:tc>
        <w:tc>
          <w:tcPr>
            <w:tcW w:w="3962" w:type="dxa"/>
          </w:tcPr>
          <w:p w14:paraId="6C8F92DE">
            <w:pPr>
              <w:pStyle w:val="178"/>
              <w:rPr>
                <w:rFonts w:hint="default" w:hAnsi="Times New Roman" w:cs="Times New Roman"/>
                <w:lang w:val="en-US" w:eastAsia="zh-CN"/>
              </w:rPr>
            </w:pPr>
            <w:r>
              <w:rPr>
                <w:rFonts w:hint="eastAsia" w:hAnsi="Times New Roman" w:cs="Times New Roman"/>
                <w:lang w:val="en-US" w:eastAsia="zh-CN"/>
              </w:rPr>
              <w:t>埋地管道</w:t>
            </w:r>
            <w:r>
              <w:rPr>
                <w:rFonts w:hint="eastAsia" w:cs="Times New Roman"/>
                <w:lang w:val="en-US" w:eastAsia="zh-CN"/>
              </w:rPr>
              <w:t>、地下管井、地下线路敷设</w:t>
            </w:r>
            <w:r>
              <w:rPr>
                <w:rFonts w:hint="eastAsia" w:hAnsi="Times New Roman" w:cs="Times New Roman"/>
                <w:lang w:val="en-US" w:eastAsia="zh-CN"/>
              </w:rPr>
              <w:t>工艺的合规性查验</w:t>
            </w:r>
            <w:r>
              <w:rPr>
                <w:rFonts w:hint="eastAsia" w:cs="Times New Roman"/>
                <w:lang w:val="en-US" w:eastAsia="zh-CN"/>
              </w:rPr>
              <w:t>，每处得3分。</w:t>
            </w:r>
          </w:p>
        </w:tc>
        <w:tc>
          <w:tcPr>
            <w:tcW w:w="1983" w:type="dxa"/>
            <w:vAlign w:val="center"/>
          </w:tcPr>
          <w:p w14:paraId="5CEDC1FA">
            <w:pPr>
              <w:pStyle w:val="178"/>
              <w:jc w:val="center"/>
              <w:rPr>
                <w:rFonts w:hint="default" w:hAnsi="Times New Roman" w:cs="Times New Roman"/>
                <w:lang w:val="en-US" w:eastAsia="zh-CN"/>
              </w:rPr>
            </w:pPr>
            <w:r>
              <w:rPr>
                <w:rFonts w:hint="eastAsia" w:cs="Times New Roman"/>
                <w:lang w:val="en-US" w:eastAsia="zh-CN"/>
              </w:rPr>
              <w:t>现场</w:t>
            </w:r>
            <w:r>
              <w:rPr>
                <w:rFonts w:hint="eastAsia" w:hAnsi="Times New Roman" w:cs="Times New Roman"/>
                <w:lang w:val="en-US" w:eastAsia="zh-CN"/>
              </w:rPr>
              <w:t>可选取一处进行与留存资料对比</w:t>
            </w:r>
          </w:p>
        </w:tc>
        <w:tc>
          <w:tcPr>
            <w:tcW w:w="1917" w:type="dxa"/>
            <w:vAlign w:val="center"/>
          </w:tcPr>
          <w:p w14:paraId="7D6E6D4F">
            <w:pPr>
              <w:pStyle w:val="178"/>
              <w:jc w:val="center"/>
              <w:rPr>
                <w:rFonts w:hint="default" w:hAnsi="Times New Roman" w:cs="Times New Roman"/>
                <w:lang w:val="en-US" w:eastAsia="zh-CN"/>
              </w:rPr>
            </w:pPr>
            <w:r>
              <w:rPr>
                <w:rFonts w:hint="eastAsia" w:cs="Times New Roman"/>
                <w:lang w:val="en-US" w:eastAsia="zh-CN"/>
              </w:rPr>
              <w:t>30</w:t>
            </w:r>
          </w:p>
        </w:tc>
      </w:tr>
      <w:tr w14:paraId="1E944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vAlign w:val="center"/>
          </w:tcPr>
          <w:p w14:paraId="11054F22">
            <w:pPr>
              <w:pStyle w:val="178"/>
              <w:jc w:val="center"/>
              <w:rPr>
                <w:rFonts w:hint="default" w:hAnsi="Times New Roman" w:cs="Times New Roman"/>
                <w:lang w:val="en-US" w:eastAsia="zh-CN"/>
              </w:rPr>
            </w:pPr>
            <w:r>
              <w:rPr>
                <w:rFonts w:hint="eastAsia" w:hAnsi="Times New Roman" w:cs="Times New Roman"/>
                <w:lang w:val="en-US" w:eastAsia="zh-CN"/>
              </w:rPr>
              <w:t>工程对文物的保护措施落实</w:t>
            </w:r>
          </w:p>
        </w:tc>
        <w:tc>
          <w:tcPr>
            <w:tcW w:w="3962" w:type="dxa"/>
          </w:tcPr>
          <w:p w14:paraId="4ED0A1B1">
            <w:pPr>
              <w:pStyle w:val="178"/>
              <w:rPr>
                <w:rFonts w:hint="default" w:hAnsi="Times New Roman" w:cs="Times New Roman"/>
                <w:lang w:val="en-US" w:eastAsia="zh-CN"/>
              </w:rPr>
            </w:pPr>
            <w:r>
              <w:rPr>
                <w:rFonts w:hint="eastAsia" w:cs="Times New Roman"/>
                <w:lang w:val="en-US" w:eastAsia="zh-CN"/>
              </w:rPr>
              <w:t>对文物建筑本体及周边风貌的影响，每处得3分。</w:t>
            </w:r>
          </w:p>
        </w:tc>
        <w:tc>
          <w:tcPr>
            <w:tcW w:w="1983" w:type="dxa"/>
            <w:vAlign w:val="center"/>
          </w:tcPr>
          <w:p w14:paraId="5B2AB549">
            <w:pPr>
              <w:pStyle w:val="178"/>
              <w:jc w:val="center"/>
              <w:rPr>
                <w:rFonts w:hint="eastAsia" w:hAnsi="Times New Roman" w:cs="Times New Roman"/>
                <w:lang w:val="en-US" w:eastAsia="zh-CN"/>
              </w:rPr>
            </w:pPr>
          </w:p>
        </w:tc>
        <w:tc>
          <w:tcPr>
            <w:tcW w:w="1917" w:type="dxa"/>
            <w:vAlign w:val="center"/>
          </w:tcPr>
          <w:p w14:paraId="3F648E44">
            <w:pPr>
              <w:pStyle w:val="178"/>
              <w:jc w:val="center"/>
              <w:rPr>
                <w:rFonts w:hint="default" w:hAnsi="Times New Roman" w:cs="Times New Roman"/>
                <w:lang w:val="en-US" w:eastAsia="zh-CN"/>
              </w:rPr>
            </w:pPr>
            <w:r>
              <w:rPr>
                <w:rFonts w:hint="eastAsia" w:cs="Times New Roman"/>
                <w:lang w:val="en-US" w:eastAsia="zh-CN"/>
              </w:rPr>
              <w:t>30</w:t>
            </w:r>
          </w:p>
        </w:tc>
      </w:tr>
    </w:tbl>
    <w:p w14:paraId="099F2593">
      <w:pPr>
        <w:pStyle w:val="165"/>
        <w:rPr>
          <w:rFonts w:hint="eastAsia"/>
          <w:lang w:val="en-US" w:eastAsia="zh-CN"/>
        </w:rPr>
      </w:pPr>
      <w:r>
        <w:rPr>
          <w:rFonts w:hint="eastAsia"/>
          <w:lang w:val="en-US" w:eastAsia="zh-CN"/>
        </w:rPr>
        <w:t>消防设施设备的评价，参照表消防设施设备评价表7。</w:t>
      </w:r>
    </w:p>
    <w:p w14:paraId="77F7CDAC">
      <w:pPr>
        <w:pStyle w:val="112"/>
        <w:spacing w:before="156" w:after="156"/>
        <w:rPr>
          <w:rFonts w:hint="eastAsia"/>
          <w:lang w:val="en-US" w:eastAsia="zh-CN"/>
        </w:rPr>
      </w:pPr>
      <w:r>
        <w:rPr>
          <w:rFonts w:hint="eastAsia"/>
          <w:lang w:val="en-US" w:eastAsia="zh-CN"/>
        </w:rPr>
        <w:t xml:space="preserve">消防设施设备评价表 </w:t>
      </w:r>
    </w:p>
    <w:tbl>
      <w:tblPr>
        <w:tblStyle w:val="26"/>
        <w:tblpPr w:leftFromText="180" w:rightFromText="180" w:vertAnchor="text" w:horzAnchor="page" w:tblpXSpec="center" w:tblpY="381"/>
        <w:tblOverlap w:val="never"/>
        <w:tblW w:w="9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34"/>
        <w:gridCol w:w="3800"/>
        <w:gridCol w:w="1966"/>
        <w:gridCol w:w="1948"/>
      </w:tblGrid>
      <w:tr w14:paraId="7B671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834" w:type="dxa"/>
            <w:tcBorders>
              <w:tl2br w:val="nil"/>
              <w:tr2bl w:val="nil"/>
            </w:tcBorders>
            <w:shd w:val="clear" w:color="auto" w:fill="FFFFFF"/>
            <w:vAlign w:val="center"/>
          </w:tcPr>
          <w:p w14:paraId="69D6F49E">
            <w:pPr>
              <w:keepNext w:val="0"/>
              <w:keepLines w:val="0"/>
              <w:widowControl/>
              <w:suppressLineNumbers w:val="0"/>
              <w:jc w:val="center"/>
              <w:textAlignment w:val="center"/>
              <w:rPr>
                <w:rFonts w:hint="default" w:ascii="宋体" w:hAnsi="宋体" w:eastAsia="宋体" w:cs="宋体"/>
                <w:b w:val="0"/>
                <w:i w:val="0"/>
                <w:iCs w:val="0"/>
                <w:color w:val="000000"/>
                <w:kern w:val="0"/>
                <w:sz w:val="18"/>
                <w:szCs w:val="18"/>
                <w:u w:val="none"/>
                <w:lang w:val="en-US" w:eastAsia="zh-CN" w:bidi="ar"/>
              </w:rPr>
            </w:pPr>
            <w:r>
              <w:rPr>
                <w:rFonts w:hint="eastAsia" w:ascii="宋体" w:hAnsi="宋体" w:cs="宋体"/>
                <w:b w:val="0"/>
                <w:i w:val="0"/>
                <w:iCs w:val="0"/>
                <w:color w:val="000000"/>
                <w:kern w:val="0"/>
                <w:sz w:val="18"/>
                <w:szCs w:val="18"/>
                <w:u w:val="none"/>
                <w:lang w:val="en-US" w:eastAsia="zh-CN" w:bidi="ar"/>
              </w:rPr>
              <w:t>评价项目</w:t>
            </w:r>
          </w:p>
        </w:tc>
        <w:tc>
          <w:tcPr>
            <w:tcW w:w="3800" w:type="dxa"/>
            <w:tcBorders>
              <w:tl2br w:val="nil"/>
              <w:tr2bl w:val="nil"/>
            </w:tcBorders>
            <w:shd w:val="clear" w:color="auto" w:fill="FFFFFF"/>
            <w:vAlign w:val="center"/>
          </w:tcPr>
          <w:p w14:paraId="150E14F8">
            <w:pPr>
              <w:keepNext w:val="0"/>
              <w:keepLines w:val="0"/>
              <w:widowControl/>
              <w:suppressLineNumbers w:val="0"/>
              <w:jc w:val="center"/>
              <w:textAlignment w:val="center"/>
              <w:rPr>
                <w:rFonts w:hint="default" w:ascii="宋体" w:hAnsi="宋体" w:cs="宋体"/>
                <w:b w:val="0"/>
                <w:i w:val="0"/>
                <w:iCs w:val="0"/>
                <w:color w:val="000000"/>
                <w:kern w:val="0"/>
                <w:sz w:val="18"/>
                <w:szCs w:val="18"/>
                <w:u w:val="none"/>
                <w:lang w:val="en-US" w:eastAsia="zh-CN" w:bidi="ar"/>
              </w:rPr>
            </w:pPr>
            <w:r>
              <w:rPr>
                <w:rFonts w:hint="eastAsia" w:ascii="宋体" w:hAnsi="宋体" w:cs="宋体"/>
                <w:b w:val="0"/>
                <w:i w:val="0"/>
                <w:iCs w:val="0"/>
                <w:color w:val="000000"/>
                <w:kern w:val="0"/>
                <w:sz w:val="18"/>
                <w:szCs w:val="18"/>
                <w:u w:val="none"/>
                <w:lang w:val="en-US" w:eastAsia="zh-CN" w:bidi="ar"/>
              </w:rPr>
              <w:t>评价标准</w:t>
            </w:r>
          </w:p>
        </w:tc>
        <w:tc>
          <w:tcPr>
            <w:tcW w:w="1966" w:type="dxa"/>
            <w:tcBorders>
              <w:tl2br w:val="nil"/>
              <w:tr2bl w:val="nil"/>
            </w:tcBorders>
            <w:shd w:val="clear" w:color="auto" w:fill="FFFFFF"/>
            <w:vAlign w:val="center"/>
          </w:tcPr>
          <w:p w14:paraId="54491FE6">
            <w:pPr>
              <w:keepNext w:val="0"/>
              <w:keepLines w:val="0"/>
              <w:widowControl/>
              <w:suppressLineNumbers w:val="0"/>
              <w:jc w:val="center"/>
              <w:textAlignment w:val="center"/>
              <w:rPr>
                <w:rFonts w:hint="default" w:ascii="宋体" w:hAnsi="宋体" w:cs="宋体"/>
                <w:b w:val="0"/>
                <w:i w:val="0"/>
                <w:iCs w:val="0"/>
                <w:color w:val="000000"/>
                <w:kern w:val="0"/>
                <w:sz w:val="18"/>
                <w:szCs w:val="18"/>
                <w:u w:val="none"/>
                <w:lang w:val="en-US" w:eastAsia="zh-CN" w:bidi="ar"/>
              </w:rPr>
            </w:pPr>
            <w:r>
              <w:rPr>
                <w:rFonts w:hint="eastAsia" w:ascii="宋体" w:hAnsi="宋体" w:cs="宋体"/>
                <w:b w:val="0"/>
                <w:i w:val="0"/>
                <w:iCs w:val="0"/>
                <w:color w:val="000000"/>
                <w:kern w:val="0"/>
                <w:sz w:val="18"/>
                <w:szCs w:val="18"/>
                <w:u w:val="none"/>
                <w:lang w:val="en-US" w:eastAsia="zh-CN" w:bidi="ar"/>
              </w:rPr>
              <w:t>评价方法</w:t>
            </w:r>
          </w:p>
        </w:tc>
        <w:tc>
          <w:tcPr>
            <w:tcW w:w="1948" w:type="dxa"/>
            <w:tcBorders>
              <w:tl2br w:val="nil"/>
              <w:tr2bl w:val="nil"/>
            </w:tcBorders>
            <w:shd w:val="clear" w:color="auto" w:fill="FFFFFF"/>
            <w:vAlign w:val="center"/>
          </w:tcPr>
          <w:p w14:paraId="1382476B">
            <w:pPr>
              <w:keepNext w:val="0"/>
              <w:keepLines w:val="0"/>
              <w:widowControl/>
              <w:suppressLineNumbers w:val="0"/>
              <w:jc w:val="center"/>
              <w:textAlignment w:val="center"/>
              <w:rPr>
                <w:rFonts w:hint="default" w:ascii="宋体" w:hAnsi="宋体" w:cs="宋体"/>
                <w:b w:val="0"/>
                <w:i w:val="0"/>
                <w:iCs w:val="0"/>
                <w:color w:val="000000"/>
                <w:kern w:val="0"/>
                <w:sz w:val="18"/>
                <w:szCs w:val="18"/>
                <w:u w:val="none"/>
                <w:lang w:val="en-US" w:eastAsia="zh-CN" w:bidi="ar"/>
              </w:rPr>
            </w:pPr>
            <w:r>
              <w:rPr>
                <w:rFonts w:hint="eastAsia" w:ascii="宋体" w:hAnsi="宋体" w:cs="宋体"/>
                <w:b w:val="0"/>
                <w:i w:val="0"/>
                <w:iCs w:val="0"/>
                <w:color w:val="000000"/>
                <w:kern w:val="0"/>
                <w:sz w:val="18"/>
                <w:szCs w:val="18"/>
                <w:u w:val="none"/>
                <w:lang w:val="en-US" w:eastAsia="zh-CN" w:bidi="ar"/>
              </w:rPr>
              <w:t>最高得分</w:t>
            </w:r>
          </w:p>
        </w:tc>
      </w:tr>
      <w:tr w14:paraId="08899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0" w:hRule="atLeast"/>
          <w:jc w:val="center"/>
        </w:trPr>
        <w:tc>
          <w:tcPr>
            <w:tcW w:w="1834" w:type="dxa"/>
            <w:tcBorders>
              <w:tl2br w:val="nil"/>
              <w:tr2bl w:val="nil"/>
            </w:tcBorders>
            <w:shd w:val="clear" w:color="auto" w:fill="FFFFFF"/>
            <w:vAlign w:val="center"/>
          </w:tcPr>
          <w:p w14:paraId="54BDE806">
            <w:pPr>
              <w:keepNext w:val="0"/>
              <w:keepLines w:val="0"/>
              <w:widowControl/>
              <w:suppressLineNumbers w:val="0"/>
              <w:jc w:val="center"/>
              <w:textAlignment w:val="center"/>
              <w:rPr>
                <w:rFonts w:hint="eastAsia" w:ascii="宋体" w:hAnsi="宋体" w:eastAsia="宋体" w:cs="宋体"/>
                <w:b w:val="0"/>
                <w:i w:val="0"/>
                <w:iCs w:val="0"/>
                <w:color w:val="000000"/>
                <w:sz w:val="18"/>
                <w:szCs w:val="18"/>
                <w:u w:val="none"/>
              </w:rPr>
            </w:pPr>
            <w:r>
              <w:rPr>
                <w:rFonts w:hint="eastAsia" w:ascii="宋体" w:hAnsi="宋体" w:eastAsia="宋体" w:cs="宋体"/>
                <w:b w:val="0"/>
                <w:i w:val="0"/>
                <w:iCs w:val="0"/>
                <w:color w:val="000000"/>
                <w:kern w:val="0"/>
                <w:sz w:val="18"/>
                <w:szCs w:val="18"/>
                <w:u w:val="none"/>
                <w:lang w:val="en-US" w:eastAsia="zh-CN" w:bidi="ar"/>
              </w:rPr>
              <w:t>各系统设备</w:t>
            </w:r>
            <w:r>
              <w:rPr>
                <w:rStyle w:val="231"/>
                <w:b w:val="0"/>
                <w:lang w:val="en-US" w:eastAsia="zh-CN" w:bidi="ar"/>
              </w:rPr>
              <w:t>的一致性检查</w:t>
            </w:r>
          </w:p>
        </w:tc>
        <w:tc>
          <w:tcPr>
            <w:tcW w:w="3800" w:type="dxa"/>
            <w:tcBorders>
              <w:tl2br w:val="nil"/>
              <w:tr2bl w:val="nil"/>
            </w:tcBorders>
            <w:shd w:val="clear" w:color="auto" w:fill="FFFFFF"/>
            <w:vAlign w:val="center"/>
          </w:tcPr>
          <w:p w14:paraId="04423EC4">
            <w:pPr>
              <w:keepNext w:val="0"/>
              <w:keepLines w:val="0"/>
              <w:widowControl/>
              <w:suppressLineNumbers w:val="0"/>
              <w:jc w:val="left"/>
              <w:textAlignment w:val="center"/>
              <w:rPr>
                <w:rFonts w:hint="eastAsia" w:ascii="宋体" w:hAnsi="宋体" w:eastAsia="宋体" w:cs="宋体"/>
                <w:b w:val="0"/>
                <w:i w:val="0"/>
                <w:iCs w:val="0"/>
                <w:color w:val="000000"/>
                <w:kern w:val="0"/>
                <w:sz w:val="18"/>
                <w:szCs w:val="18"/>
                <w:u w:val="none"/>
                <w:lang w:val="en-US" w:eastAsia="zh-CN" w:bidi="ar"/>
              </w:rPr>
            </w:pPr>
            <w:r>
              <w:rPr>
                <w:rFonts w:hint="eastAsia" w:ascii="宋体" w:hAnsi="宋体" w:eastAsia="宋体" w:cs="宋体"/>
                <w:b w:val="0"/>
                <w:i w:val="0"/>
                <w:iCs w:val="0"/>
                <w:color w:val="000000"/>
                <w:kern w:val="0"/>
                <w:sz w:val="18"/>
                <w:szCs w:val="18"/>
                <w:u w:val="none"/>
                <w:lang w:val="en-US" w:eastAsia="zh-CN" w:bidi="ar"/>
              </w:rPr>
              <w:t>系统部件</w:t>
            </w:r>
            <w:r>
              <w:rPr>
                <w:rStyle w:val="231"/>
                <w:b w:val="0"/>
                <w:lang w:val="en-US" w:eastAsia="zh-CN" w:bidi="ar"/>
              </w:rPr>
              <w:t xml:space="preserve"> 选型</w:t>
            </w:r>
            <w:r>
              <w:rPr>
                <w:rFonts w:hint="eastAsia" w:ascii="宋体" w:hAnsi="宋体" w:eastAsia="宋体" w:cs="宋体"/>
                <w:b w:val="0"/>
                <w:i w:val="0"/>
                <w:iCs w:val="0"/>
                <w:color w:val="000000"/>
                <w:kern w:val="0"/>
                <w:sz w:val="18"/>
                <w:szCs w:val="18"/>
                <w:u w:val="none"/>
                <w:lang w:val="en-US" w:eastAsia="zh-CN" w:bidi="ar"/>
              </w:rPr>
              <w:t>与设计文件的符合性</w:t>
            </w:r>
          </w:p>
          <w:p w14:paraId="6E80BCE0">
            <w:pPr>
              <w:keepNext w:val="0"/>
              <w:keepLines w:val="0"/>
              <w:widowControl/>
              <w:suppressLineNumbers w:val="0"/>
              <w:jc w:val="left"/>
              <w:textAlignment w:val="center"/>
              <w:rPr>
                <w:rFonts w:hint="default" w:ascii="宋体" w:hAnsi="宋体" w:eastAsia="宋体" w:cs="宋体"/>
                <w:b w:val="0"/>
                <w:i w:val="0"/>
                <w:iCs w:val="0"/>
                <w:color w:val="000000"/>
                <w:sz w:val="18"/>
                <w:szCs w:val="18"/>
                <w:u w:val="none"/>
                <w:lang w:val="en-US"/>
              </w:rPr>
            </w:pPr>
            <w:r>
              <w:rPr>
                <w:rFonts w:hint="eastAsia" w:ascii="宋体" w:hAnsi="宋体" w:eastAsia="宋体" w:cs="宋体"/>
                <w:b w:val="0"/>
                <w:i w:val="0"/>
                <w:iCs w:val="0"/>
                <w:color w:val="000000"/>
                <w:kern w:val="0"/>
                <w:sz w:val="18"/>
                <w:szCs w:val="18"/>
                <w:u w:val="none"/>
                <w:lang w:val="en-US" w:eastAsia="zh-CN" w:bidi="ar"/>
              </w:rPr>
              <w:t>系统部件</w:t>
            </w:r>
            <w:r>
              <w:rPr>
                <w:rStyle w:val="231"/>
                <w:b w:val="0"/>
                <w:lang w:val="en-US" w:eastAsia="zh-CN" w:bidi="ar"/>
              </w:rPr>
              <w:t>消防产品准</w:t>
            </w:r>
            <w:r>
              <w:rPr>
                <w:rStyle w:val="231"/>
                <w:rFonts w:hint="eastAsia"/>
                <w:b w:val="0"/>
                <w:lang w:val="en-US" w:eastAsia="zh-CN" w:bidi="ar"/>
              </w:rPr>
              <w:t>入</w:t>
            </w:r>
            <w:r>
              <w:rPr>
                <w:rFonts w:hint="eastAsia" w:ascii="宋体" w:hAnsi="宋体" w:eastAsia="宋体" w:cs="宋体"/>
                <w:b w:val="0"/>
                <w:i w:val="0"/>
                <w:iCs w:val="0"/>
                <w:color w:val="000000"/>
                <w:kern w:val="0"/>
                <w:sz w:val="18"/>
                <w:szCs w:val="18"/>
                <w:u w:val="none"/>
                <w:lang w:val="en-US" w:eastAsia="zh-CN" w:bidi="ar"/>
              </w:rPr>
              <w:t>与消防产品准入制度的符合性</w:t>
            </w:r>
            <w:r>
              <w:rPr>
                <w:rFonts w:hint="eastAsia" w:ascii="宋体" w:hAnsi="宋体" w:cs="宋体"/>
                <w:b w:val="0"/>
                <w:i w:val="0"/>
                <w:iCs w:val="0"/>
                <w:color w:val="000000"/>
                <w:kern w:val="0"/>
                <w:sz w:val="18"/>
                <w:szCs w:val="18"/>
                <w:u w:val="none"/>
                <w:lang w:val="en-US" w:eastAsia="zh-CN" w:bidi="ar"/>
              </w:rPr>
              <w:t>，每处得3分。</w:t>
            </w:r>
          </w:p>
        </w:tc>
        <w:tc>
          <w:tcPr>
            <w:tcW w:w="1966" w:type="dxa"/>
            <w:tcBorders>
              <w:tl2br w:val="nil"/>
              <w:tr2bl w:val="nil"/>
            </w:tcBorders>
            <w:shd w:val="clear" w:color="auto" w:fill="FFFFFF"/>
            <w:vAlign w:val="center"/>
          </w:tcPr>
          <w:p w14:paraId="1FE9B731">
            <w:pPr>
              <w:pStyle w:val="178"/>
              <w:jc w:val="center"/>
              <w:rPr>
                <w:rFonts w:hint="eastAsia" w:hAnsi="Times New Roman" w:cs="Times New Roman"/>
                <w:lang w:val="en-US" w:eastAsia="zh-CN"/>
              </w:rPr>
            </w:pPr>
            <w:r>
              <w:rPr>
                <w:rFonts w:hint="eastAsia" w:hAnsi="Times New Roman" w:cs="Times New Roman"/>
                <w:lang w:val="en-US" w:eastAsia="zh-CN"/>
              </w:rPr>
              <w:t>现场检查</w:t>
            </w:r>
          </w:p>
        </w:tc>
        <w:tc>
          <w:tcPr>
            <w:tcW w:w="1948" w:type="dxa"/>
            <w:tcBorders>
              <w:tl2br w:val="nil"/>
              <w:tr2bl w:val="nil"/>
            </w:tcBorders>
            <w:shd w:val="clear" w:color="auto" w:fill="FFFFFF"/>
            <w:vAlign w:val="center"/>
          </w:tcPr>
          <w:p w14:paraId="66C17456">
            <w:pPr>
              <w:pStyle w:val="178"/>
              <w:jc w:val="center"/>
              <w:rPr>
                <w:rFonts w:hint="default" w:hAnsi="Times New Roman" w:cs="Times New Roman"/>
                <w:lang w:val="en-US" w:eastAsia="zh-CN"/>
              </w:rPr>
            </w:pPr>
            <w:r>
              <w:rPr>
                <w:rFonts w:hint="eastAsia" w:hAnsi="Times New Roman" w:cs="Times New Roman"/>
                <w:lang w:val="en-US" w:eastAsia="zh-CN"/>
              </w:rPr>
              <w:t>40</w:t>
            </w:r>
          </w:p>
        </w:tc>
      </w:tr>
      <w:tr w14:paraId="06EBC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jc w:val="center"/>
        </w:trPr>
        <w:tc>
          <w:tcPr>
            <w:tcW w:w="1834" w:type="dxa"/>
            <w:vMerge w:val="restart"/>
            <w:tcBorders>
              <w:tl2br w:val="nil"/>
              <w:tr2bl w:val="nil"/>
            </w:tcBorders>
            <w:shd w:val="clear" w:color="auto" w:fill="auto"/>
            <w:vAlign w:val="center"/>
          </w:tcPr>
          <w:p w14:paraId="405BB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消防供电配</w:t>
            </w:r>
            <w:r>
              <w:rPr>
                <w:rStyle w:val="231"/>
                <w:lang w:val="en-US" w:eastAsia="zh-CN" w:bidi="ar"/>
              </w:rPr>
              <w:t>电</w:t>
            </w:r>
          </w:p>
        </w:tc>
        <w:tc>
          <w:tcPr>
            <w:tcW w:w="3800" w:type="dxa"/>
            <w:tcBorders>
              <w:tl2br w:val="nil"/>
              <w:tr2bl w:val="nil"/>
            </w:tcBorders>
            <w:shd w:val="clear" w:color="auto" w:fill="auto"/>
            <w:vAlign w:val="center"/>
          </w:tcPr>
          <w:p w14:paraId="76B4E4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消防配电</w:t>
            </w:r>
            <w:r>
              <w:rPr>
                <w:rStyle w:val="231"/>
                <w:lang w:val="en-US" w:eastAsia="zh-CN" w:bidi="ar"/>
              </w:rPr>
              <w:t>柜（箱）</w:t>
            </w:r>
            <w:r>
              <w:rPr>
                <w:rFonts w:hint="eastAsia" w:ascii="宋体" w:hAnsi="宋体" w:eastAsia="宋体" w:cs="宋体"/>
                <w:i w:val="0"/>
                <w:iCs w:val="0"/>
                <w:color w:val="000000"/>
                <w:kern w:val="0"/>
                <w:sz w:val="18"/>
                <w:szCs w:val="18"/>
                <w:u w:val="none"/>
                <w:lang w:val="en-US" w:eastAsia="zh-CN" w:bidi="ar"/>
              </w:rPr>
              <w:t>试验主、备电切换功能；消防电源主、备电源</w:t>
            </w:r>
            <w:r>
              <w:rPr>
                <w:rStyle w:val="231"/>
                <w:lang w:val="en-US" w:eastAsia="zh-CN" w:bidi="ar"/>
              </w:rPr>
              <w:t>供电能力测试，</w:t>
            </w:r>
            <w:r>
              <w:rPr>
                <w:rFonts w:hint="eastAsia" w:ascii="宋体" w:hAnsi="宋体" w:cs="宋体"/>
                <w:b w:val="0"/>
                <w:i w:val="0"/>
                <w:iCs w:val="0"/>
                <w:color w:val="000000"/>
                <w:kern w:val="0"/>
                <w:sz w:val="18"/>
                <w:szCs w:val="18"/>
                <w:u w:val="none"/>
                <w:lang w:val="en-US" w:eastAsia="zh-CN" w:bidi="ar"/>
              </w:rPr>
              <w:t>每处得3分。</w:t>
            </w:r>
          </w:p>
        </w:tc>
        <w:tc>
          <w:tcPr>
            <w:tcW w:w="1966" w:type="dxa"/>
            <w:tcBorders>
              <w:tl2br w:val="nil"/>
              <w:tr2bl w:val="nil"/>
            </w:tcBorders>
            <w:shd w:val="clear" w:color="auto" w:fill="auto"/>
            <w:vAlign w:val="center"/>
          </w:tcPr>
          <w:p w14:paraId="3D77D3CC">
            <w:pPr>
              <w:pStyle w:val="178"/>
              <w:jc w:val="center"/>
              <w:rPr>
                <w:rFonts w:hint="default" w:hAnsi="Times New Roman" w:cs="Times New Roman"/>
                <w:lang w:val="en-US" w:eastAsia="zh-CN"/>
              </w:rPr>
            </w:pPr>
            <w:r>
              <w:rPr>
                <w:rFonts w:hint="eastAsia" w:hAnsi="Times New Roman" w:cs="Times New Roman"/>
                <w:lang w:val="en-US" w:eastAsia="zh-CN"/>
              </w:rPr>
              <w:t>现场检查</w:t>
            </w:r>
          </w:p>
        </w:tc>
        <w:tc>
          <w:tcPr>
            <w:tcW w:w="1948" w:type="dxa"/>
            <w:vMerge w:val="restart"/>
            <w:tcBorders>
              <w:tl2br w:val="nil"/>
              <w:tr2bl w:val="nil"/>
            </w:tcBorders>
            <w:shd w:val="clear" w:color="auto" w:fill="auto"/>
            <w:vAlign w:val="center"/>
          </w:tcPr>
          <w:p w14:paraId="67F79880">
            <w:pPr>
              <w:pStyle w:val="178"/>
              <w:jc w:val="center"/>
              <w:rPr>
                <w:rFonts w:hint="default" w:hAnsi="Times New Roman" w:cs="Times New Roman"/>
                <w:lang w:val="en-US" w:eastAsia="zh-CN"/>
              </w:rPr>
            </w:pPr>
            <w:r>
              <w:rPr>
                <w:rFonts w:hint="eastAsia" w:hAnsi="Times New Roman" w:cs="Times New Roman"/>
                <w:lang w:val="en-US" w:eastAsia="zh-CN"/>
              </w:rPr>
              <w:t>30</w:t>
            </w:r>
          </w:p>
        </w:tc>
      </w:tr>
      <w:tr w14:paraId="4126F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834" w:type="dxa"/>
            <w:vMerge w:val="continue"/>
            <w:tcBorders>
              <w:tl2br w:val="nil"/>
              <w:tr2bl w:val="nil"/>
            </w:tcBorders>
            <w:shd w:val="clear" w:color="auto" w:fill="auto"/>
            <w:vAlign w:val="center"/>
          </w:tcPr>
          <w:p w14:paraId="5CA8402D">
            <w:pPr>
              <w:jc w:val="center"/>
              <w:rPr>
                <w:rFonts w:hint="eastAsia" w:ascii="宋体" w:hAnsi="宋体" w:eastAsia="宋体" w:cs="宋体"/>
                <w:i w:val="0"/>
                <w:iCs w:val="0"/>
                <w:color w:val="000000"/>
                <w:sz w:val="18"/>
                <w:szCs w:val="18"/>
                <w:u w:val="none"/>
              </w:rPr>
            </w:pPr>
          </w:p>
        </w:tc>
        <w:tc>
          <w:tcPr>
            <w:tcW w:w="3800" w:type="dxa"/>
            <w:tcBorders>
              <w:tl2br w:val="nil"/>
              <w:tr2bl w:val="nil"/>
            </w:tcBorders>
            <w:shd w:val="clear" w:color="auto" w:fill="auto"/>
            <w:vAlign w:val="center"/>
          </w:tcPr>
          <w:p w14:paraId="1FA833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自备发电</w:t>
            </w:r>
            <w:r>
              <w:rPr>
                <w:rStyle w:val="231"/>
                <w:lang w:val="en-US" w:eastAsia="zh-CN" w:bidi="ar"/>
              </w:rPr>
              <w:t>机组</w:t>
            </w:r>
            <w:r>
              <w:rPr>
                <w:rStyle w:val="231"/>
                <w:rFonts w:hint="default"/>
                <w:lang w:val="en-US" w:eastAsia="zh-CN" w:bidi="ar"/>
              </w:rPr>
              <w:t>;</w:t>
            </w:r>
            <w:r>
              <w:rPr>
                <w:rFonts w:hint="eastAsia" w:ascii="宋体" w:hAnsi="宋体" w:eastAsia="宋体" w:cs="宋体"/>
                <w:i w:val="0"/>
                <w:iCs w:val="0"/>
                <w:color w:val="000000"/>
                <w:kern w:val="0"/>
                <w:sz w:val="18"/>
                <w:szCs w:val="18"/>
                <w:u w:val="none"/>
                <w:lang w:val="en-US" w:eastAsia="zh-CN" w:bidi="ar"/>
              </w:rPr>
              <w:t xml:space="preserve">试验发电机自动、手动启动功能，试验发电机 </w:t>
            </w:r>
            <w:r>
              <w:rPr>
                <w:rStyle w:val="231"/>
                <w:lang w:val="en-US" w:eastAsia="zh-CN" w:bidi="ar"/>
              </w:rPr>
              <w:t>启动电源充、放电功能，</w:t>
            </w:r>
            <w:r>
              <w:rPr>
                <w:rFonts w:hint="eastAsia" w:ascii="宋体" w:hAnsi="宋体" w:cs="宋体"/>
                <w:b w:val="0"/>
                <w:i w:val="0"/>
                <w:iCs w:val="0"/>
                <w:color w:val="000000"/>
                <w:kern w:val="0"/>
                <w:sz w:val="18"/>
                <w:szCs w:val="18"/>
                <w:u w:val="none"/>
                <w:lang w:val="en-US" w:eastAsia="zh-CN" w:bidi="ar"/>
              </w:rPr>
              <w:t>每处得3分。</w:t>
            </w:r>
          </w:p>
        </w:tc>
        <w:tc>
          <w:tcPr>
            <w:tcW w:w="1966" w:type="dxa"/>
            <w:vMerge w:val="restart"/>
            <w:tcBorders>
              <w:tl2br w:val="nil"/>
              <w:tr2bl w:val="nil"/>
            </w:tcBorders>
            <w:shd w:val="clear" w:color="auto" w:fill="auto"/>
            <w:vAlign w:val="center"/>
          </w:tcPr>
          <w:p w14:paraId="32D643CE">
            <w:pPr>
              <w:pStyle w:val="178"/>
              <w:jc w:val="center"/>
              <w:rPr>
                <w:rFonts w:hint="default" w:hAnsi="Times New Roman" w:cs="Times New Roman"/>
                <w:lang w:val="en-US" w:eastAsia="zh-CN"/>
              </w:rPr>
            </w:pPr>
            <w:r>
              <w:rPr>
                <w:rFonts w:hint="eastAsia" w:hAnsi="Times New Roman" w:cs="Times New Roman"/>
                <w:lang w:val="en-US" w:eastAsia="zh-CN"/>
              </w:rPr>
              <w:t>现场检查</w:t>
            </w:r>
          </w:p>
        </w:tc>
        <w:tc>
          <w:tcPr>
            <w:tcW w:w="1948" w:type="dxa"/>
            <w:vMerge w:val="continue"/>
            <w:tcBorders>
              <w:tl2br w:val="nil"/>
              <w:tr2bl w:val="nil"/>
            </w:tcBorders>
            <w:shd w:val="clear" w:color="auto" w:fill="auto"/>
            <w:vAlign w:val="center"/>
          </w:tcPr>
          <w:p w14:paraId="1E61805F">
            <w:pPr>
              <w:pStyle w:val="178"/>
              <w:jc w:val="center"/>
              <w:rPr>
                <w:rFonts w:hint="default" w:hAnsi="Times New Roman" w:cs="Times New Roman"/>
                <w:lang w:val="en-US" w:eastAsia="zh-CN"/>
              </w:rPr>
            </w:pPr>
          </w:p>
        </w:tc>
      </w:tr>
      <w:tr w14:paraId="5FA0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9" w:hRule="atLeast"/>
          <w:jc w:val="center"/>
        </w:trPr>
        <w:tc>
          <w:tcPr>
            <w:tcW w:w="1834" w:type="dxa"/>
            <w:vMerge w:val="continue"/>
            <w:tcBorders>
              <w:tl2br w:val="nil"/>
              <w:tr2bl w:val="nil"/>
            </w:tcBorders>
            <w:shd w:val="clear" w:color="auto" w:fill="auto"/>
            <w:vAlign w:val="center"/>
          </w:tcPr>
          <w:p w14:paraId="64303F6F">
            <w:pPr>
              <w:jc w:val="center"/>
              <w:rPr>
                <w:rFonts w:hint="eastAsia" w:ascii="宋体" w:hAnsi="宋体" w:eastAsia="宋体" w:cs="宋体"/>
                <w:i w:val="0"/>
                <w:iCs w:val="0"/>
                <w:color w:val="000000"/>
                <w:sz w:val="18"/>
                <w:szCs w:val="18"/>
                <w:u w:val="none"/>
              </w:rPr>
            </w:pPr>
          </w:p>
        </w:tc>
        <w:tc>
          <w:tcPr>
            <w:tcW w:w="3800" w:type="dxa"/>
            <w:tcBorders>
              <w:tl2br w:val="nil"/>
              <w:tr2bl w:val="nil"/>
            </w:tcBorders>
            <w:shd w:val="clear" w:color="auto" w:fill="auto"/>
            <w:vAlign w:val="center"/>
          </w:tcPr>
          <w:p w14:paraId="71387B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应急电源启动电瓶、备用电瓶的设置</w:t>
            </w:r>
            <w:r>
              <w:rPr>
                <w:rStyle w:val="231"/>
                <w:lang w:val="en-US" w:eastAsia="zh-CN" w:bidi="ar"/>
              </w:rPr>
              <w:t>，</w:t>
            </w:r>
            <w:r>
              <w:rPr>
                <w:rFonts w:hint="eastAsia" w:ascii="宋体" w:hAnsi="宋体" w:cs="宋体"/>
                <w:b w:val="0"/>
                <w:i w:val="0"/>
                <w:iCs w:val="0"/>
                <w:color w:val="000000"/>
                <w:kern w:val="0"/>
                <w:sz w:val="18"/>
                <w:szCs w:val="18"/>
                <w:u w:val="none"/>
                <w:lang w:val="en-US" w:eastAsia="zh-CN" w:bidi="ar"/>
              </w:rPr>
              <w:t>每处得3分。</w:t>
            </w:r>
          </w:p>
        </w:tc>
        <w:tc>
          <w:tcPr>
            <w:tcW w:w="1966" w:type="dxa"/>
            <w:vMerge w:val="continue"/>
            <w:tcBorders>
              <w:tl2br w:val="nil"/>
              <w:tr2bl w:val="nil"/>
            </w:tcBorders>
            <w:shd w:val="clear" w:color="auto" w:fill="auto"/>
            <w:vAlign w:val="center"/>
          </w:tcPr>
          <w:p w14:paraId="3E739537">
            <w:pPr>
              <w:pStyle w:val="178"/>
              <w:jc w:val="center"/>
              <w:rPr>
                <w:rFonts w:hint="default" w:hAnsi="Times New Roman" w:cs="Times New Roman"/>
                <w:lang w:val="en-US" w:eastAsia="zh-CN"/>
              </w:rPr>
            </w:pPr>
          </w:p>
        </w:tc>
        <w:tc>
          <w:tcPr>
            <w:tcW w:w="1948" w:type="dxa"/>
            <w:vMerge w:val="continue"/>
            <w:tcBorders>
              <w:tl2br w:val="nil"/>
              <w:tr2bl w:val="nil"/>
            </w:tcBorders>
            <w:shd w:val="clear" w:color="auto" w:fill="auto"/>
            <w:vAlign w:val="center"/>
          </w:tcPr>
          <w:p w14:paraId="6EC2B0F3">
            <w:pPr>
              <w:pStyle w:val="178"/>
              <w:jc w:val="center"/>
              <w:rPr>
                <w:rFonts w:hint="default" w:hAnsi="Times New Roman" w:cs="Times New Roman"/>
                <w:lang w:val="en-US" w:eastAsia="zh-CN"/>
              </w:rPr>
            </w:pPr>
          </w:p>
        </w:tc>
      </w:tr>
      <w:tr w14:paraId="731C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834" w:type="dxa"/>
            <w:vMerge w:val="continue"/>
            <w:tcBorders>
              <w:tl2br w:val="nil"/>
              <w:tr2bl w:val="nil"/>
            </w:tcBorders>
            <w:shd w:val="clear" w:color="auto" w:fill="auto"/>
            <w:vAlign w:val="center"/>
          </w:tcPr>
          <w:p w14:paraId="3200D39F">
            <w:pPr>
              <w:jc w:val="center"/>
              <w:rPr>
                <w:rFonts w:hint="eastAsia" w:ascii="宋体" w:hAnsi="宋体" w:eastAsia="宋体" w:cs="宋体"/>
                <w:i w:val="0"/>
                <w:iCs w:val="0"/>
                <w:color w:val="000000"/>
                <w:sz w:val="18"/>
                <w:szCs w:val="18"/>
                <w:u w:val="none"/>
              </w:rPr>
            </w:pPr>
          </w:p>
        </w:tc>
        <w:tc>
          <w:tcPr>
            <w:tcW w:w="3800" w:type="dxa"/>
            <w:tcBorders>
              <w:tl2br w:val="nil"/>
              <w:tr2bl w:val="nil"/>
            </w:tcBorders>
            <w:shd w:val="clear" w:color="auto" w:fill="auto"/>
            <w:vAlign w:val="center"/>
          </w:tcPr>
          <w:p w14:paraId="5BD200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储油设施核对储油量、防火分隔措施</w:t>
            </w:r>
            <w:r>
              <w:rPr>
                <w:rStyle w:val="231"/>
                <w:lang w:val="en-US" w:eastAsia="zh-CN" w:bidi="ar"/>
              </w:rPr>
              <w:t>，</w:t>
            </w:r>
            <w:r>
              <w:rPr>
                <w:rFonts w:hint="eastAsia" w:ascii="宋体" w:hAnsi="宋体" w:cs="宋体"/>
                <w:b w:val="0"/>
                <w:i w:val="0"/>
                <w:iCs w:val="0"/>
                <w:color w:val="000000"/>
                <w:kern w:val="0"/>
                <w:sz w:val="18"/>
                <w:szCs w:val="18"/>
                <w:u w:val="none"/>
                <w:lang w:val="en-US" w:eastAsia="zh-CN" w:bidi="ar"/>
              </w:rPr>
              <w:t>每处得3分。</w:t>
            </w:r>
          </w:p>
        </w:tc>
        <w:tc>
          <w:tcPr>
            <w:tcW w:w="1966" w:type="dxa"/>
            <w:vMerge w:val="continue"/>
            <w:tcBorders>
              <w:tl2br w:val="nil"/>
              <w:tr2bl w:val="nil"/>
            </w:tcBorders>
            <w:shd w:val="clear" w:color="auto" w:fill="auto"/>
            <w:vAlign w:val="center"/>
          </w:tcPr>
          <w:p w14:paraId="03447865">
            <w:pPr>
              <w:pStyle w:val="178"/>
              <w:jc w:val="center"/>
              <w:rPr>
                <w:rFonts w:hint="default" w:hAnsi="Times New Roman" w:cs="Times New Roman"/>
                <w:lang w:val="en-US" w:eastAsia="zh-CN"/>
              </w:rPr>
            </w:pPr>
          </w:p>
        </w:tc>
        <w:tc>
          <w:tcPr>
            <w:tcW w:w="1948" w:type="dxa"/>
            <w:vMerge w:val="continue"/>
            <w:tcBorders>
              <w:tl2br w:val="nil"/>
              <w:tr2bl w:val="nil"/>
            </w:tcBorders>
            <w:shd w:val="clear" w:color="auto" w:fill="auto"/>
            <w:vAlign w:val="center"/>
          </w:tcPr>
          <w:p w14:paraId="68B3E0AF">
            <w:pPr>
              <w:pStyle w:val="178"/>
              <w:jc w:val="center"/>
              <w:rPr>
                <w:rFonts w:hint="default" w:hAnsi="Times New Roman" w:cs="Times New Roman"/>
                <w:lang w:val="en-US" w:eastAsia="zh-CN"/>
              </w:rPr>
            </w:pPr>
          </w:p>
        </w:tc>
      </w:tr>
      <w:tr w14:paraId="28684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834" w:type="dxa"/>
            <w:vMerge w:val="continue"/>
            <w:tcBorders>
              <w:tl2br w:val="nil"/>
              <w:tr2bl w:val="nil"/>
            </w:tcBorders>
            <w:shd w:val="clear" w:color="auto" w:fill="auto"/>
            <w:vAlign w:val="center"/>
          </w:tcPr>
          <w:p w14:paraId="6E2947C3">
            <w:pPr>
              <w:jc w:val="center"/>
              <w:rPr>
                <w:rFonts w:hint="eastAsia" w:ascii="宋体" w:hAnsi="宋体" w:eastAsia="宋体" w:cs="宋体"/>
                <w:i w:val="0"/>
                <w:iCs w:val="0"/>
                <w:color w:val="000000"/>
                <w:sz w:val="18"/>
                <w:szCs w:val="18"/>
                <w:u w:val="none"/>
              </w:rPr>
            </w:pPr>
          </w:p>
        </w:tc>
        <w:tc>
          <w:tcPr>
            <w:tcW w:w="3800" w:type="dxa"/>
            <w:tcBorders>
              <w:tl2br w:val="nil"/>
              <w:tr2bl w:val="nil"/>
            </w:tcBorders>
            <w:shd w:val="clear" w:color="auto" w:fill="auto"/>
            <w:vAlign w:val="center"/>
          </w:tcPr>
          <w:p w14:paraId="790521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警报装置试验警报功能</w:t>
            </w:r>
            <w:r>
              <w:rPr>
                <w:rStyle w:val="231"/>
                <w:lang w:val="en-US" w:eastAsia="zh-CN" w:bidi="ar"/>
              </w:rPr>
              <w:t>，</w:t>
            </w:r>
            <w:r>
              <w:rPr>
                <w:rFonts w:hint="eastAsia" w:ascii="宋体" w:hAnsi="宋体" w:cs="宋体"/>
                <w:b w:val="0"/>
                <w:i w:val="0"/>
                <w:iCs w:val="0"/>
                <w:color w:val="000000"/>
                <w:kern w:val="0"/>
                <w:sz w:val="18"/>
                <w:szCs w:val="18"/>
                <w:u w:val="none"/>
                <w:lang w:val="en-US" w:eastAsia="zh-CN" w:bidi="ar"/>
              </w:rPr>
              <w:t>每处得3分。</w:t>
            </w:r>
          </w:p>
        </w:tc>
        <w:tc>
          <w:tcPr>
            <w:tcW w:w="1966" w:type="dxa"/>
            <w:tcBorders>
              <w:tl2br w:val="nil"/>
              <w:tr2bl w:val="nil"/>
            </w:tcBorders>
            <w:shd w:val="clear" w:color="auto" w:fill="FFFFFF"/>
            <w:vAlign w:val="center"/>
          </w:tcPr>
          <w:p w14:paraId="5F44D759">
            <w:pPr>
              <w:pStyle w:val="178"/>
              <w:jc w:val="center"/>
              <w:rPr>
                <w:rFonts w:hint="default" w:hAnsi="Times New Roman" w:cs="Times New Roman"/>
                <w:lang w:val="en-US" w:eastAsia="zh-CN"/>
              </w:rPr>
            </w:pPr>
            <w:r>
              <w:rPr>
                <w:rFonts w:hint="eastAsia" w:hAnsi="Times New Roman" w:cs="Times New Roman"/>
                <w:lang w:val="en-US" w:eastAsia="zh-CN"/>
              </w:rPr>
              <w:t>现场检查</w:t>
            </w:r>
          </w:p>
        </w:tc>
        <w:tc>
          <w:tcPr>
            <w:tcW w:w="1948" w:type="dxa"/>
            <w:vMerge w:val="restart"/>
            <w:tcBorders>
              <w:tl2br w:val="nil"/>
              <w:tr2bl w:val="nil"/>
            </w:tcBorders>
            <w:shd w:val="clear" w:color="auto" w:fill="FFFFFF"/>
            <w:vAlign w:val="center"/>
          </w:tcPr>
          <w:p w14:paraId="4E4DAF88">
            <w:pPr>
              <w:pStyle w:val="178"/>
              <w:jc w:val="center"/>
              <w:rPr>
                <w:rFonts w:hint="default" w:hAnsi="Times New Roman" w:cs="Times New Roman"/>
                <w:lang w:val="en-US" w:eastAsia="zh-CN"/>
              </w:rPr>
            </w:pPr>
            <w:r>
              <w:rPr>
                <w:rFonts w:hint="eastAsia" w:hAnsi="Times New Roman" w:cs="Times New Roman"/>
                <w:lang w:val="en-US" w:eastAsia="zh-CN"/>
              </w:rPr>
              <w:t>40</w:t>
            </w:r>
          </w:p>
        </w:tc>
      </w:tr>
      <w:tr w14:paraId="7C70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834" w:type="dxa"/>
            <w:vMerge w:val="continue"/>
            <w:tcBorders>
              <w:tl2br w:val="nil"/>
              <w:tr2bl w:val="nil"/>
            </w:tcBorders>
            <w:shd w:val="clear" w:color="auto" w:fill="auto"/>
            <w:vAlign w:val="center"/>
          </w:tcPr>
          <w:p w14:paraId="67C85F90">
            <w:pPr>
              <w:jc w:val="center"/>
              <w:rPr>
                <w:rFonts w:hint="eastAsia" w:ascii="宋体" w:hAnsi="宋体" w:eastAsia="宋体" w:cs="宋体"/>
                <w:i w:val="0"/>
                <w:iCs w:val="0"/>
                <w:color w:val="000000"/>
                <w:sz w:val="18"/>
                <w:szCs w:val="18"/>
                <w:u w:val="none"/>
              </w:rPr>
            </w:pPr>
          </w:p>
        </w:tc>
        <w:tc>
          <w:tcPr>
            <w:tcW w:w="3800" w:type="dxa"/>
            <w:tcBorders>
              <w:tl2br w:val="nil"/>
              <w:tr2bl w:val="nil"/>
            </w:tcBorders>
            <w:shd w:val="clear" w:color="auto" w:fill="auto"/>
            <w:vAlign w:val="center"/>
          </w:tcPr>
          <w:p w14:paraId="488BB9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试验火灾报警控制器和火灾探测器、手动报警 按钮的火灾报警功能、故障报警、火警优先、</w:t>
            </w:r>
            <w:r>
              <w:rPr>
                <w:rStyle w:val="231"/>
                <w:lang w:val="en-US" w:eastAsia="zh-CN" w:bidi="ar"/>
              </w:rPr>
              <w:t xml:space="preserve"> 打印机打印、 自检、消音等功能，火灾显示盘 和CRT显示器的报警、显示功能，</w:t>
            </w:r>
            <w:r>
              <w:rPr>
                <w:rFonts w:hint="eastAsia" w:ascii="宋体" w:hAnsi="宋体" w:cs="宋体"/>
                <w:b w:val="0"/>
                <w:i w:val="0"/>
                <w:iCs w:val="0"/>
                <w:color w:val="000000"/>
                <w:kern w:val="0"/>
                <w:sz w:val="18"/>
                <w:szCs w:val="18"/>
                <w:u w:val="none"/>
                <w:lang w:val="en-US" w:eastAsia="zh-CN" w:bidi="ar"/>
              </w:rPr>
              <w:t>每处得3分。</w:t>
            </w:r>
          </w:p>
        </w:tc>
        <w:tc>
          <w:tcPr>
            <w:tcW w:w="1966" w:type="dxa"/>
            <w:tcBorders>
              <w:tl2br w:val="nil"/>
              <w:tr2bl w:val="nil"/>
            </w:tcBorders>
            <w:shd w:val="clear" w:color="auto" w:fill="auto"/>
            <w:vAlign w:val="center"/>
          </w:tcPr>
          <w:p w14:paraId="29F1914F">
            <w:pPr>
              <w:pStyle w:val="178"/>
              <w:jc w:val="center"/>
              <w:rPr>
                <w:rFonts w:hint="default" w:hAnsi="Times New Roman" w:cs="Times New Roman"/>
                <w:lang w:val="en-US" w:eastAsia="zh-CN"/>
              </w:rPr>
            </w:pPr>
            <w:r>
              <w:rPr>
                <w:rFonts w:hint="eastAsia" w:hAnsi="Times New Roman" w:cs="Times New Roman"/>
                <w:lang w:val="en-US" w:eastAsia="zh-CN"/>
              </w:rPr>
              <w:t>现场检查</w:t>
            </w:r>
          </w:p>
        </w:tc>
        <w:tc>
          <w:tcPr>
            <w:tcW w:w="1948" w:type="dxa"/>
            <w:vMerge w:val="continue"/>
            <w:tcBorders>
              <w:tl2br w:val="nil"/>
              <w:tr2bl w:val="nil"/>
            </w:tcBorders>
            <w:shd w:val="clear" w:color="auto" w:fill="auto"/>
            <w:vAlign w:val="center"/>
          </w:tcPr>
          <w:p w14:paraId="64544877">
            <w:pPr>
              <w:pStyle w:val="178"/>
              <w:jc w:val="center"/>
              <w:rPr>
                <w:rFonts w:hint="default" w:hAnsi="Times New Roman" w:cs="Times New Roman"/>
                <w:lang w:val="en-US" w:eastAsia="zh-CN"/>
              </w:rPr>
            </w:pPr>
          </w:p>
        </w:tc>
      </w:tr>
      <w:tr w14:paraId="3872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834" w:type="dxa"/>
            <w:vMerge w:val="continue"/>
            <w:tcBorders>
              <w:tl2br w:val="nil"/>
              <w:tr2bl w:val="nil"/>
            </w:tcBorders>
            <w:shd w:val="clear" w:color="auto" w:fill="auto"/>
            <w:vAlign w:val="center"/>
          </w:tcPr>
          <w:p w14:paraId="4042CA29">
            <w:pPr>
              <w:jc w:val="center"/>
              <w:rPr>
                <w:rFonts w:hint="eastAsia" w:ascii="宋体" w:hAnsi="宋体" w:eastAsia="宋体" w:cs="宋体"/>
                <w:i w:val="0"/>
                <w:iCs w:val="0"/>
                <w:color w:val="000000"/>
                <w:sz w:val="18"/>
                <w:szCs w:val="18"/>
                <w:u w:val="none"/>
              </w:rPr>
            </w:pPr>
          </w:p>
        </w:tc>
        <w:tc>
          <w:tcPr>
            <w:tcW w:w="3800" w:type="dxa"/>
            <w:tcBorders>
              <w:tl2br w:val="nil"/>
              <w:tr2bl w:val="nil"/>
            </w:tcBorders>
            <w:shd w:val="clear" w:color="auto" w:fill="auto"/>
            <w:vAlign w:val="center"/>
          </w:tcPr>
          <w:p w14:paraId="07724D77">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消防联动控制器的联动控制功能、输出模块和</w:t>
            </w:r>
            <w:r>
              <w:rPr>
                <w:rStyle w:val="231"/>
                <w:lang w:val="en-US" w:eastAsia="zh-CN" w:bidi="ar"/>
              </w:rPr>
              <w:t xml:space="preserve"> 消火栓按钮的启动功能、参与联动编程的输入 模块的动作信号反馈功能、独立式火灾探测报 警器联网系统的平台和收发装置的功能性能试 验联动控制器及控制模块的手动、 自动联动控 制功能试验控制器显示功能，试验电源部分主、 备电源切换功能，备用电源充、放电功能，</w:t>
            </w:r>
            <w:r>
              <w:rPr>
                <w:rFonts w:hint="eastAsia" w:ascii="宋体" w:hAnsi="宋体" w:cs="宋体"/>
                <w:b w:val="0"/>
                <w:i w:val="0"/>
                <w:iCs w:val="0"/>
                <w:color w:val="000000"/>
                <w:kern w:val="0"/>
                <w:sz w:val="18"/>
                <w:szCs w:val="18"/>
                <w:u w:val="none"/>
                <w:lang w:val="en-US" w:eastAsia="zh-CN" w:bidi="ar"/>
              </w:rPr>
              <w:t>每处得2分。</w:t>
            </w:r>
          </w:p>
        </w:tc>
        <w:tc>
          <w:tcPr>
            <w:tcW w:w="1966" w:type="dxa"/>
            <w:tcBorders>
              <w:tl2br w:val="nil"/>
              <w:tr2bl w:val="nil"/>
            </w:tcBorders>
            <w:shd w:val="clear" w:color="auto" w:fill="auto"/>
            <w:vAlign w:val="center"/>
          </w:tcPr>
          <w:p w14:paraId="11DBF3B5">
            <w:pPr>
              <w:pStyle w:val="178"/>
              <w:jc w:val="center"/>
              <w:rPr>
                <w:rFonts w:hint="eastAsia" w:hAnsi="Times New Roman" w:cs="Times New Roman"/>
                <w:lang w:val="en-US" w:eastAsia="zh-CN"/>
              </w:rPr>
            </w:pPr>
            <w:r>
              <w:rPr>
                <w:rFonts w:hint="eastAsia" w:hAnsi="Times New Roman" w:cs="Times New Roman"/>
                <w:lang w:val="en-US" w:eastAsia="zh-CN"/>
              </w:rPr>
              <w:t>现场检查</w:t>
            </w:r>
          </w:p>
        </w:tc>
        <w:tc>
          <w:tcPr>
            <w:tcW w:w="1948" w:type="dxa"/>
            <w:tcBorders>
              <w:tl2br w:val="nil"/>
              <w:tr2bl w:val="nil"/>
            </w:tcBorders>
            <w:shd w:val="clear" w:color="auto" w:fill="auto"/>
            <w:vAlign w:val="center"/>
          </w:tcPr>
          <w:p w14:paraId="7D4E6C71">
            <w:pPr>
              <w:pStyle w:val="178"/>
              <w:jc w:val="center"/>
              <w:rPr>
                <w:rFonts w:hint="default" w:hAnsi="Times New Roman" w:cs="Times New Roman"/>
                <w:lang w:val="en-US" w:eastAsia="zh-CN"/>
              </w:rPr>
            </w:pPr>
            <w:r>
              <w:rPr>
                <w:rFonts w:hint="eastAsia" w:hAnsi="Times New Roman" w:cs="Times New Roman"/>
                <w:lang w:val="en-US" w:eastAsia="zh-CN"/>
              </w:rPr>
              <w:t>30</w:t>
            </w:r>
          </w:p>
        </w:tc>
      </w:tr>
      <w:tr w14:paraId="5A05F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834" w:type="dxa"/>
            <w:vMerge w:val="continue"/>
            <w:tcBorders>
              <w:tl2br w:val="nil"/>
              <w:tr2bl w:val="nil"/>
            </w:tcBorders>
            <w:shd w:val="clear" w:color="auto" w:fill="auto"/>
            <w:vAlign w:val="center"/>
          </w:tcPr>
          <w:p w14:paraId="37672B39">
            <w:pPr>
              <w:jc w:val="center"/>
              <w:rPr>
                <w:rFonts w:hint="eastAsia" w:ascii="宋体" w:hAnsi="宋体" w:eastAsia="宋体" w:cs="宋体"/>
                <w:i w:val="0"/>
                <w:iCs w:val="0"/>
                <w:color w:val="000000"/>
                <w:sz w:val="18"/>
                <w:szCs w:val="18"/>
                <w:u w:val="none"/>
              </w:rPr>
            </w:pPr>
          </w:p>
        </w:tc>
        <w:tc>
          <w:tcPr>
            <w:tcW w:w="3800" w:type="dxa"/>
            <w:tcBorders>
              <w:tl2br w:val="nil"/>
              <w:tr2bl w:val="nil"/>
            </w:tcBorders>
            <w:shd w:val="clear" w:color="auto" w:fill="auto"/>
            <w:vAlign w:val="center"/>
          </w:tcPr>
          <w:p w14:paraId="3A72B1E6">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设置位置有效性、报警功能</w:t>
            </w:r>
            <w:r>
              <w:rPr>
                <w:rFonts w:hint="eastAsia" w:ascii="宋体" w:hAnsi="宋体" w:cs="宋体"/>
                <w:i w:val="0"/>
                <w:iCs w:val="0"/>
                <w:color w:val="000000"/>
                <w:kern w:val="0"/>
                <w:sz w:val="18"/>
                <w:szCs w:val="18"/>
                <w:u w:val="none"/>
                <w:lang w:val="en-US" w:eastAsia="zh-CN" w:bidi="ar"/>
              </w:rPr>
              <w:t>、全覆盖性</w:t>
            </w:r>
            <w:r>
              <w:rPr>
                <w:rStyle w:val="231"/>
                <w:lang w:val="en-US" w:eastAsia="zh-CN" w:bidi="ar"/>
              </w:rPr>
              <w:t>，</w:t>
            </w:r>
            <w:r>
              <w:rPr>
                <w:rFonts w:hint="eastAsia" w:ascii="宋体" w:hAnsi="宋体" w:cs="宋体"/>
                <w:b w:val="0"/>
                <w:i w:val="0"/>
                <w:iCs w:val="0"/>
                <w:color w:val="000000"/>
                <w:kern w:val="0"/>
                <w:sz w:val="18"/>
                <w:szCs w:val="18"/>
                <w:u w:val="none"/>
                <w:lang w:val="en-US" w:eastAsia="zh-CN" w:bidi="ar"/>
              </w:rPr>
              <w:t>每处得3分。</w:t>
            </w:r>
          </w:p>
        </w:tc>
        <w:tc>
          <w:tcPr>
            <w:tcW w:w="1966" w:type="dxa"/>
            <w:tcBorders>
              <w:tl2br w:val="nil"/>
              <w:tr2bl w:val="nil"/>
            </w:tcBorders>
            <w:shd w:val="clear" w:color="auto" w:fill="auto"/>
            <w:vAlign w:val="center"/>
          </w:tcPr>
          <w:p w14:paraId="31278BA1">
            <w:pPr>
              <w:pStyle w:val="178"/>
              <w:jc w:val="center"/>
              <w:rPr>
                <w:rFonts w:hint="default" w:hAnsi="Times New Roman" w:cs="Times New Roman"/>
                <w:lang w:val="en-US" w:eastAsia="zh-CN"/>
              </w:rPr>
            </w:pPr>
            <w:r>
              <w:rPr>
                <w:rFonts w:hint="eastAsia" w:hAnsi="Times New Roman" w:cs="Times New Roman"/>
                <w:lang w:val="en-US" w:eastAsia="zh-CN"/>
              </w:rPr>
              <w:t>现场检查</w:t>
            </w:r>
          </w:p>
        </w:tc>
        <w:tc>
          <w:tcPr>
            <w:tcW w:w="1948" w:type="dxa"/>
            <w:tcBorders>
              <w:tl2br w:val="nil"/>
              <w:tr2bl w:val="nil"/>
            </w:tcBorders>
            <w:shd w:val="clear" w:color="auto" w:fill="auto"/>
            <w:vAlign w:val="center"/>
          </w:tcPr>
          <w:p w14:paraId="21C7D646">
            <w:pPr>
              <w:pStyle w:val="178"/>
              <w:jc w:val="center"/>
              <w:rPr>
                <w:rFonts w:hint="default" w:hAnsi="Times New Roman" w:cs="Times New Roman"/>
                <w:lang w:val="en-US" w:eastAsia="zh-CN"/>
              </w:rPr>
            </w:pPr>
            <w:r>
              <w:rPr>
                <w:rFonts w:hint="eastAsia" w:hAnsi="Times New Roman" w:cs="Times New Roman"/>
                <w:lang w:val="en-US" w:eastAsia="zh-CN"/>
              </w:rPr>
              <w:t>30</w:t>
            </w:r>
          </w:p>
        </w:tc>
      </w:tr>
      <w:tr w14:paraId="430C0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6" w:hRule="atLeast"/>
          <w:jc w:val="center"/>
        </w:trPr>
        <w:tc>
          <w:tcPr>
            <w:tcW w:w="1834" w:type="dxa"/>
            <w:vMerge w:val="continue"/>
            <w:tcBorders>
              <w:tl2br w:val="nil"/>
              <w:tr2bl w:val="nil"/>
            </w:tcBorders>
            <w:shd w:val="clear" w:color="auto" w:fill="auto"/>
            <w:vAlign w:val="center"/>
          </w:tcPr>
          <w:p w14:paraId="34065064">
            <w:pPr>
              <w:jc w:val="center"/>
              <w:rPr>
                <w:rFonts w:hint="eastAsia" w:ascii="宋体" w:hAnsi="宋体" w:eastAsia="宋体" w:cs="宋体"/>
                <w:i w:val="0"/>
                <w:iCs w:val="0"/>
                <w:color w:val="000000"/>
                <w:sz w:val="18"/>
                <w:szCs w:val="18"/>
                <w:u w:val="none"/>
              </w:rPr>
            </w:pPr>
          </w:p>
        </w:tc>
        <w:tc>
          <w:tcPr>
            <w:tcW w:w="3800" w:type="dxa"/>
            <w:tcBorders>
              <w:tl2br w:val="nil"/>
              <w:tr2bl w:val="nil"/>
            </w:tcBorders>
            <w:shd w:val="clear" w:color="auto" w:fill="auto"/>
            <w:vAlign w:val="center"/>
          </w:tcPr>
          <w:p w14:paraId="2967A7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试验信息传输装置显示、传输功能，试验监控 主机信息显示、告警受理、</w:t>
            </w:r>
            <w:r>
              <w:rPr>
                <w:rFonts w:hint="eastAsia" w:ascii="宋体" w:hAnsi="宋体" w:cs="宋体"/>
                <w:i w:val="0"/>
                <w:iCs w:val="0"/>
                <w:color w:val="000000"/>
                <w:kern w:val="0"/>
                <w:sz w:val="18"/>
                <w:szCs w:val="18"/>
                <w:u w:val="none"/>
                <w:lang w:val="en-US" w:eastAsia="zh-CN" w:bidi="ar"/>
              </w:rPr>
              <w:t>接收</w:t>
            </w:r>
            <w:r>
              <w:rPr>
                <w:rStyle w:val="231"/>
                <w:lang w:val="en-US" w:eastAsia="zh-CN" w:bidi="ar"/>
              </w:rPr>
              <w:t>等功能，试验电源部分主、备电源切换， 备用电源充、放电功能，，</w:t>
            </w:r>
            <w:r>
              <w:rPr>
                <w:rFonts w:hint="eastAsia" w:ascii="宋体" w:hAnsi="宋体" w:cs="宋体"/>
                <w:b w:val="0"/>
                <w:i w:val="0"/>
                <w:iCs w:val="0"/>
                <w:color w:val="000000"/>
                <w:kern w:val="0"/>
                <w:sz w:val="18"/>
                <w:szCs w:val="18"/>
                <w:u w:val="none"/>
                <w:lang w:val="en-US" w:eastAsia="zh-CN" w:bidi="ar"/>
              </w:rPr>
              <w:t>每处得3分。</w:t>
            </w:r>
          </w:p>
        </w:tc>
        <w:tc>
          <w:tcPr>
            <w:tcW w:w="1966" w:type="dxa"/>
            <w:tcBorders>
              <w:tl2br w:val="nil"/>
              <w:tr2bl w:val="nil"/>
            </w:tcBorders>
            <w:shd w:val="clear" w:color="auto" w:fill="auto"/>
            <w:vAlign w:val="center"/>
          </w:tcPr>
          <w:p w14:paraId="5512BABF">
            <w:pPr>
              <w:pStyle w:val="178"/>
              <w:jc w:val="center"/>
              <w:rPr>
                <w:rFonts w:hint="default" w:hAnsi="Times New Roman" w:cs="Times New Roman"/>
                <w:lang w:val="en-US" w:eastAsia="zh-CN"/>
              </w:rPr>
            </w:pPr>
            <w:r>
              <w:rPr>
                <w:rFonts w:hint="eastAsia" w:hAnsi="Times New Roman" w:cs="Times New Roman"/>
                <w:lang w:val="en-US" w:eastAsia="zh-CN"/>
              </w:rPr>
              <w:t>现场检查</w:t>
            </w:r>
          </w:p>
        </w:tc>
        <w:tc>
          <w:tcPr>
            <w:tcW w:w="1948" w:type="dxa"/>
            <w:tcBorders>
              <w:tl2br w:val="nil"/>
              <w:tr2bl w:val="nil"/>
            </w:tcBorders>
            <w:shd w:val="clear" w:color="auto" w:fill="auto"/>
            <w:vAlign w:val="center"/>
          </w:tcPr>
          <w:p w14:paraId="6FE59EAF">
            <w:pPr>
              <w:pStyle w:val="178"/>
              <w:jc w:val="center"/>
              <w:rPr>
                <w:rFonts w:hint="default" w:hAnsi="Times New Roman" w:cs="Times New Roman"/>
                <w:lang w:val="en-US" w:eastAsia="zh-CN"/>
              </w:rPr>
            </w:pPr>
            <w:r>
              <w:rPr>
                <w:rFonts w:hint="eastAsia" w:hAnsi="Times New Roman" w:cs="Times New Roman"/>
                <w:lang w:val="en-US" w:eastAsia="zh-CN"/>
              </w:rPr>
              <w:t>30</w:t>
            </w:r>
          </w:p>
        </w:tc>
      </w:tr>
      <w:tr w14:paraId="02B9F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34" w:type="dxa"/>
            <w:vMerge w:val="continue"/>
            <w:tcBorders>
              <w:tl2br w:val="nil"/>
              <w:tr2bl w:val="nil"/>
            </w:tcBorders>
            <w:shd w:val="clear" w:color="auto" w:fill="auto"/>
            <w:vAlign w:val="center"/>
          </w:tcPr>
          <w:p w14:paraId="045DC72F">
            <w:pPr>
              <w:jc w:val="center"/>
              <w:rPr>
                <w:rFonts w:hint="eastAsia" w:ascii="宋体" w:hAnsi="宋体" w:eastAsia="宋体" w:cs="宋体"/>
                <w:i w:val="0"/>
                <w:iCs w:val="0"/>
                <w:color w:val="000000"/>
                <w:sz w:val="18"/>
                <w:szCs w:val="18"/>
                <w:u w:val="none"/>
              </w:rPr>
            </w:pPr>
          </w:p>
        </w:tc>
        <w:tc>
          <w:tcPr>
            <w:tcW w:w="3800" w:type="dxa"/>
            <w:tcBorders>
              <w:tl2br w:val="nil"/>
              <w:tr2bl w:val="nil"/>
            </w:tcBorders>
            <w:shd w:val="clear" w:color="auto" w:fill="auto"/>
            <w:vAlign w:val="center"/>
          </w:tcPr>
          <w:p w14:paraId="7F9D07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核实设置位置、建筑耐火极限</w:t>
            </w:r>
            <w:r>
              <w:rPr>
                <w:rStyle w:val="231"/>
                <w:lang w:val="en-US" w:eastAsia="zh-CN" w:bidi="ar"/>
              </w:rPr>
              <w:t>，</w:t>
            </w:r>
            <w:r>
              <w:rPr>
                <w:rFonts w:hint="eastAsia" w:ascii="宋体" w:hAnsi="宋体" w:cs="宋体"/>
                <w:b w:val="0"/>
                <w:i w:val="0"/>
                <w:iCs w:val="0"/>
                <w:color w:val="000000"/>
                <w:kern w:val="0"/>
                <w:sz w:val="18"/>
                <w:szCs w:val="18"/>
                <w:u w:val="none"/>
                <w:lang w:val="en-US" w:eastAsia="zh-CN" w:bidi="ar"/>
              </w:rPr>
              <w:t>每处得3分。</w:t>
            </w:r>
          </w:p>
        </w:tc>
        <w:tc>
          <w:tcPr>
            <w:tcW w:w="1966" w:type="dxa"/>
            <w:tcBorders>
              <w:tl2br w:val="nil"/>
              <w:tr2bl w:val="nil"/>
            </w:tcBorders>
            <w:shd w:val="clear" w:color="auto" w:fill="auto"/>
            <w:noWrap/>
            <w:vAlign w:val="center"/>
          </w:tcPr>
          <w:p w14:paraId="1753297D">
            <w:pPr>
              <w:pStyle w:val="178"/>
              <w:jc w:val="center"/>
              <w:rPr>
                <w:rFonts w:hint="eastAsia" w:hAnsi="Times New Roman" w:cs="Times New Roman"/>
                <w:lang w:val="en-US" w:eastAsia="zh-CN"/>
              </w:rPr>
            </w:pPr>
            <w:r>
              <w:rPr>
                <w:rFonts w:hint="eastAsia" w:hAnsi="Times New Roman" w:cs="Times New Roman"/>
                <w:lang w:val="en-US" w:eastAsia="zh-CN"/>
              </w:rPr>
              <w:t>现场检查</w:t>
            </w:r>
          </w:p>
        </w:tc>
        <w:tc>
          <w:tcPr>
            <w:tcW w:w="1948" w:type="dxa"/>
            <w:tcBorders>
              <w:tl2br w:val="nil"/>
              <w:tr2bl w:val="nil"/>
            </w:tcBorders>
            <w:shd w:val="clear" w:color="auto" w:fill="auto"/>
            <w:noWrap/>
            <w:vAlign w:val="center"/>
          </w:tcPr>
          <w:p w14:paraId="2227C3A1">
            <w:pPr>
              <w:pStyle w:val="178"/>
              <w:jc w:val="center"/>
              <w:rPr>
                <w:rFonts w:hint="default" w:hAnsi="Times New Roman" w:cs="Times New Roman"/>
                <w:lang w:val="en-US" w:eastAsia="zh-CN"/>
              </w:rPr>
            </w:pPr>
            <w:r>
              <w:rPr>
                <w:rFonts w:hint="eastAsia" w:hAnsi="Times New Roman" w:cs="Times New Roman"/>
                <w:lang w:val="en-US" w:eastAsia="zh-CN"/>
              </w:rPr>
              <w:t>30</w:t>
            </w:r>
          </w:p>
        </w:tc>
      </w:tr>
      <w:tr w14:paraId="3BA21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0" w:hRule="atLeast"/>
          <w:jc w:val="center"/>
        </w:trPr>
        <w:tc>
          <w:tcPr>
            <w:tcW w:w="1834" w:type="dxa"/>
            <w:vMerge w:val="continue"/>
            <w:tcBorders>
              <w:tl2br w:val="nil"/>
              <w:tr2bl w:val="nil"/>
            </w:tcBorders>
            <w:shd w:val="clear" w:color="auto" w:fill="auto"/>
            <w:vAlign w:val="center"/>
          </w:tcPr>
          <w:p w14:paraId="6C21BD2D">
            <w:pPr>
              <w:jc w:val="center"/>
              <w:rPr>
                <w:rFonts w:hint="eastAsia" w:ascii="宋体" w:hAnsi="宋体" w:eastAsia="宋体" w:cs="宋体"/>
                <w:i w:val="0"/>
                <w:iCs w:val="0"/>
                <w:color w:val="000000"/>
                <w:sz w:val="18"/>
                <w:szCs w:val="18"/>
                <w:u w:val="none"/>
              </w:rPr>
            </w:pPr>
          </w:p>
        </w:tc>
        <w:tc>
          <w:tcPr>
            <w:tcW w:w="3800" w:type="dxa"/>
            <w:tcBorders>
              <w:tl2br w:val="nil"/>
              <w:tr2bl w:val="nil"/>
            </w:tcBorders>
            <w:shd w:val="clear" w:color="auto" w:fill="auto"/>
            <w:vAlign w:val="center"/>
          </w:tcPr>
          <w:p w14:paraId="5E711A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控制器和传感器的监控报警功能</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监控设备（器）和探测器的监控报警功能</w:t>
            </w:r>
            <w:r>
              <w:rPr>
                <w:rStyle w:val="231"/>
                <w:lang w:val="en-US" w:eastAsia="zh-CN" w:bidi="ar"/>
              </w:rPr>
              <w:t>，</w:t>
            </w:r>
            <w:r>
              <w:rPr>
                <w:rFonts w:hint="eastAsia" w:ascii="宋体" w:hAnsi="宋体" w:cs="宋体"/>
                <w:b w:val="0"/>
                <w:i w:val="0"/>
                <w:iCs w:val="0"/>
                <w:color w:val="000000"/>
                <w:kern w:val="0"/>
                <w:sz w:val="18"/>
                <w:szCs w:val="18"/>
                <w:u w:val="none"/>
                <w:lang w:val="en-US" w:eastAsia="zh-CN" w:bidi="ar"/>
              </w:rPr>
              <w:t>每处得3分。</w:t>
            </w:r>
          </w:p>
        </w:tc>
        <w:tc>
          <w:tcPr>
            <w:tcW w:w="1966" w:type="dxa"/>
            <w:tcBorders>
              <w:tl2br w:val="nil"/>
              <w:tr2bl w:val="nil"/>
            </w:tcBorders>
            <w:shd w:val="clear" w:color="auto" w:fill="auto"/>
            <w:vAlign w:val="center"/>
          </w:tcPr>
          <w:p w14:paraId="3DFF6557">
            <w:pPr>
              <w:pStyle w:val="178"/>
              <w:jc w:val="center"/>
              <w:rPr>
                <w:rFonts w:hint="default" w:hAnsi="Times New Roman" w:cs="Times New Roman"/>
                <w:lang w:val="en-US" w:eastAsia="zh-CN"/>
              </w:rPr>
            </w:pPr>
            <w:r>
              <w:rPr>
                <w:rFonts w:hint="eastAsia" w:hAnsi="Times New Roman" w:cs="Times New Roman"/>
                <w:lang w:val="en-US" w:eastAsia="zh-CN"/>
              </w:rPr>
              <w:t>现场检查</w:t>
            </w:r>
          </w:p>
        </w:tc>
        <w:tc>
          <w:tcPr>
            <w:tcW w:w="1948" w:type="dxa"/>
            <w:tcBorders>
              <w:tl2br w:val="nil"/>
              <w:tr2bl w:val="nil"/>
            </w:tcBorders>
            <w:shd w:val="clear" w:color="auto" w:fill="auto"/>
            <w:vAlign w:val="center"/>
          </w:tcPr>
          <w:p w14:paraId="34EC200E">
            <w:pPr>
              <w:pStyle w:val="178"/>
              <w:jc w:val="center"/>
              <w:rPr>
                <w:rFonts w:hint="eastAsia" w:hAnsi="Times New Roman" w:cs="Times New Roman"/>
                <w:lang w:val="en-US" w:eastAsia="zh-CN"/>
              </w:rPr>
            </w:pPr>
          </w:p>
          <w:p w14:paraId="2B17B95A">
            <w:pPr>
              <w:pStyle w:val="178"/>
              <w:jc w:val="center"/>
              <w:rPr>
                <w:rFonts w:hint="default" w:hAnsi="Times New Roman" w:cs="Times New Roman"/>
                <w:lang w:val="en-US" w:eastAsia="zh-CN"/>
              </w:rPr>
            </w:pPr>
            <w:r>
              <w:rPr>
                <w:rFonts w:hint="eastAsia" w:hAnsi="Times New Roman" w:cs="Times New Roman"/>
                <w:lang w:val="en-US" w:eastAsia="zh-CN"/>
              </w:rPr>
              <w:t>30</w:t>
            </w:r>
          </w:p>
        </w:tc>
      </w:tr>
      <w:tr w14:paraId="14CE6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74" w:hRule="atLeast"/>
          <w:jc w:val="center"/>
        </w:trPr>
        <w:tc>
          <w:tcPr>
            <w:tcW w:w="1834" w:type="dxa"/>
            <w:tcBorders>
              <w:tl2br w:val="nil"/>
              <w:tr2bl w:val="nil"/>
            </w:tcBorders>
            <w:shd w:val="clear" w:color="auto" w:fill="auto"/>
            <w:vAlign w:val="center"/>
          </w:tcPr>
          <w:p w14:paraId="74636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应急照明系统</w:t>
            </w:r>
          </w:p>
        </w:tc>
        <w:tc>
          <w:tcPr>
            <w:tcW w:w="3800" w:type="dxa"/>
            <w:tcBorders>
              <w:tl2br w:val="nil"/>
              <w:tr2bl w:val="nil"/>
            </w:tcBorders>
            <w:shd w:val="clear" w:color="auto" w:fill="auto"/>
            <w:vAlign w:val="center"/>
          </w:tcPr>
          <w:p w14:paraId="161FFBEF">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切断正常供电，测量应急灯具照度、电源切换、</w:t>
            </w:r>
            <w:r>
              <w:rPr>
                <w:rStyle w:val="231"/>
                <w:lang w:val="en-US" w:eastAsia="zh-CN" w:bidi="ar"/>
              </w:rPr>
              <w:t xml:space="preserve"> 充电、放电功能；测试应急电源供电时间；通 过报警联动，检查应急灯具自动投入功能，</w:t>
            </w:r>
            <w:r>
              <w:rPr>
                <w:rFonts w:hint="eastAsia" w:ascii="宋体" w:hAnsi="宋体" w:cs="宋体"/>
                <w:b w:val="0"/>
                <w:i w:val="0"/>
                <w:iCs w:val="0"/>
                <w:color w:val="000000"/>
                <w:kern w:val="0"/>
                <w:sz w:val="18"/>
                <w:szCs w:val="18"/>
                <w:u w:val="none"/>
                <w:lang w:val="en-US" w:eastAsia="zh-CN" w:bidi="ar"/>
              </w:rPr>
              <w:t>每处得3分。</w:t>
            </w:r>
          </w:p>
        </w:tc>
        <w:tc>
          <w:tcPr>
            <w:tcW w:w="1966" w:type="dxa"/>
            <w:tcBorders>
              <w:tl2br w:val="nil"/>
              <w:tr2bl w:val="nil"/>
            </w:tcBorders>
            <w:shd w:val="clear" w:color="auto" w:fill="auto"/>
            <w:vAlign w:val="center"/>
          </w:tcPr>
          <w:p w14:paraId="57613057">
            <w:pPr>
              <w:pStyle w:val="178"/>
              <w:jc w:val="center"/>
              <w:rPr>
                <w:rFonts w:hint="default" w:hAnsi="Times New Roman" w:cs="Times New Roman"/>
                <w:lang w:val="en-US" w:eastAsia="zh-CN"/>
              </w:rPr>
            </w:pPr>
            <w:r>
              <w:rPr>
                <w:rFonts w:hint="eastAsia" w:hAnsi="Times New Roman" w:cs="Times New Roman"/>
                <w:lang w:val="en-US" w:eastAsia="zh-CN"/>
              </w:rPr>
              <w:t>现场检查</w:t>
            </w:r>
          </w:p>
        </w:tc>
        <w:tc>
          <w:tcPr>
            <w:tcW w:w="1948" w:type="dxa"/>
            <w:tcBorders>
              <w:tl2br w:val="nil"/>
              <w:tr2bl w:val="nil"/>
            </w:tcBorders>
            <w:shd w:val="clear" w:color="auto" w:fill="auto"/>
            <w:vAlign w:val="center"/>
          </w:tcPr>
          <w:p w14:paraId="487897B8">
            <w:pPr>
              <w:pStyle w:val="178"/>
              <w:jc w:val="center"/>
              <w:rPr>
                <w:rFonts w:hint="default" w:hAnsi="Times New Roman" w:cs="Times New Roman"/>
                <w:lang w:val="en-US" w:eastAsia="zh-CN"/>
              </w:rPr>
            </w:pPr>
            <w:r>
              <w:rPr>
                <w:rFonts w:hint="eastAsia" w:hAnsi="Times New Roman" w:cs="Times New Roman"/>
                <w:lang w:val="en-US" w:eastAsia="zh-CN"/>
              </w:rPr>
              <w:t>50</w:t>
            </w:r>
          </w:p>
        </w:tc>
      </w:tr>
      <w:tr w14:paraId="44679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jc w:val="center"/>
        </w:trPr>
        <w:tc>
          <w:tcPr>
            <w:tcW w:w="1834" w:type="dxa"/>
            <w:vMerge w:val="restart"/>
            <w:tcBorders>
              <w:tl2br w:val="nil"/>
              <w:tr2bl w:val="nil"/>
            </w:tcBorders>
            <w:shd w:val="clear" w:color="auto" w:fill="auto"/>
            <w:vAlign w:val="center"/>
          </w:tcPr>
          <w:p w14:paraId="4DAE69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应急广播系统</w:t>
            </w:r>
          </w:p>
        </w:tc>
        <w:tc>
          <w:tcPr>
            <w:tcW w:w="3800" w:type="dxa"/>
            <w:tcBorders>
              <w:tl2br w:val="nil"/>
              <w:tr2bl w:val="nil"/>
            </w:tcBorders>
            <w:shd w:val="clear" w:color="auto" w:fill="auto"/>
            <w:vAlign w:val="center"/>
          </w:tcPr>
          <w:p w14:paraId="2536D9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测试音量、音质</w:t>
            </w:r>
            <w:r>
              <w:rPr>
                <w:rStyle w:val="231"/>
                <w:lang w:val="en-US" w:eastAsia="zh-CN" w:bidi="ar"/>
              </w:rPr>
              <w:t>，</w:t>
            </w:r>
            <w:r>
              <w:rPr>
                <w:rFonts w:hint="eastAsia" w:ascii="宋体" w:hAnsi="宋体" w:cs="宋体"/>
                <w:b w:val="0"/>
                <w:i w:val="0"/>
                <w:iCs w:val="0"/>
                <w:color w:val="000000"/>
                <w:kern w:val="0"/>
                <w:sz w:val="18"/>
                <w:szCs w:val="18"/>
                <w:u w:val="none"/>
                <w:lang w:val="en-US" w:eastAsia="zh-CN" w:bidi="ar"/>
              </w:rPr>
              <w:t>每处得3分。</w:t>
            </w:r>
          </w:p>
        </w:tc>
        <w:tc>
          <w:tcPr>
            <w:tcW w:w="1966" w:type="dxa"/>
            <w:vMerge w:val="restart"/>
            <w:tcBorders>
              <w:tl2br w:val="nil"/>
              <w:tr2bl w:val="nil"/>
            </w:tcBorders>
            <w:shd w:val="clear" w:color="auto" w:fill="auto"/>
            <w:vAlign w:val="center"/>
          </w:tcPr>
          <w:p w14:paraId="1EF4FFC7">
            <w:pPr>
              <w:pStyle w:val="178"/>
              <w:jc w:val="center"/>
              <w:rPr>
                <w:rFonts w:hint="default" w:hAnsi="Times New Roman" w:cs="Times New Roman"/>
                <w:lang w:val="en-US" w:eastAsia="zh-CN"/>
              </w:rPr>
            </w:pPr>
            <w:r>
              <w:rPr>
                <w:rFonts w:hint="eastAsia" w:hAnsi="Times New Roman" w:cs="Times New Roman"/>
                <w:lang w:val="en-US" w:eastAsia="zh-CN"/>
              </w:rPr>
              <w:t>现场检查</w:t>
            </w:r>
          </w:p>
        </w:tc>
        <w:tc>
          <w:tcPr>
            <w:tcW w:w="1948" w:type="dxa"/>
            <w:vMerge w:val="restart"/>
            <w:tcBorders>
              <w:tl2br w:val="nil"/>
              <w:tr2bl w:val="nil"/>
            </w:tcBorders>
            <w:shd w:val="clear" w:color="auto" w:fill="auto"/>
            <w:vAlign w:val="center"/>
          </w:tcPr>
          <w:p w14:paraId="2D86507F">
            <w:pPr>
              <w:pStyle w:val="178"/>
              <w:jc w:val="center"/>
              <w:rPr>
                <w:rFonts w:hint="default" w:hAnsi="Times New Roman" w:cs="Times New Roman"/>
                <w:lang w:val="en-US" w:eastAsia="zh-CN"/>
              </w:rPr>
            </w:pPr>
            <w:r>
              <w:rPr>
                <w:rFonts w:hint="eastAsia" w:hAnsi="Times New Roman" w:cs="Times New Roman"/>
                <w:lang w:val="en-US" w:eastAsia="zh-CN"/>
              </w:rPr>
              <w:t>30</w:t>
            </w:r>
          </w:p>
        </w:tc>
      </w:tr>
      <w:tr w14:paraId="5341E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834" w:type="dxa"/>
            <w:vMerge w:val="continue"/>
            <w:tcBorders>
              <w:tl2br w:val="nil"/>
              <w:tr2bl w:val="nil"/>
            </w:tcBorders>
            <w:shd w:val="clear" w:color="auto" w:fill="auto"/>
            <w:vAlign w:val="center"/>
          </w:tcPr>
          <w:p w14:paraId="7032B2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00" w:type="dxa"/>
            <w:tcBorders>
              <w:tl2br w:val="nil"/>
              <w:tr2bl w:val="nil"/>
            </w:tcBorders>
            <w:shd w:val="clear" w:color="auto" w:fill="auto"/>
            <w:vAlign w:val="center"/>
          </w:tcPr>
          <w:p w14:paraId="2698B48E">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通过报警联动，检查合用广播系统应急强制切 换功能、扬声器播音质量及音量，卡座录音功</w:t>
            </w:r>
            <w:r>
              <w:rPr>
                <w:rStyle w:val="231"/>
                <w:lang w:val="en-US" w:eastAsia="zh-CN" w:bidi="ar"/>
              </w:rPr>
              <w:t xml:space="preserve"> 能，分配盘分区及选层广播功能，</w:t>
            </w:r>
            <w:r>
              <w:rPr>
                <w:rFonts w:hint="eastAsia" w:ascii="宋体" w:hAnsi="宋体" w:cs="宋体"/>
                <w:b w:val="0"/>
                <w:i w:val="0"/>
                <w:iCs w:val="0"/>
                <w:color w:val="000000"/>
                <w:kern w:val="0"/>
                <w:sz w:val="18"/>
                <w:szCs w:val="18"/>
                <w:u w:val="none"/>
                <w:lang w:val="en-US" w:eastAsia="zh-CN" w:bidi="ar"/>
              </w:rPr>
              <w:t>每处得3分。</w:t>
            </w:r>
          </w:p>
        </w:tc>
        <w:tc>
          <w:tcPr>
            <w:tcW w:w="1966" w:type="dxa"/>
            <w:vMerge w:val="continue"/>
            <w:tcBorders>
              <w:tl2br w:val="nil"/>
              <w:tr2bl w:val="nil"/>
            </w:tcBorders>
            <w:shd w:val="clear" w:color="auto" w:fill="auto"/>
            <w:vAlign w:val="center"/>
          </w:tcPr>
          <w:p w14:paraId="5BF93B3F">
            <w:pPr>
              <w:pStyle w:val="178"/>
              <w:jc w:val="center"/>
              <w:rPr>
                <w:rFonts w:hint="default" w:hAnsi="Times New Roman" w:cs="Times New Roman"/>
                <w:lang w:val="en-US" w:eastAsia="zh-CN"/>
              </w:rPr>
            </w:pPr>
          </w:p>
        </w:tc>
        <w:tc>
          <w:tcPr>
            <w:tcW w:w="1948" w:type="dxa"/>
            <w:vMerge w:val="continue"/>
            <w:tcBorders>
              <w:tl2br w:val="nil"/>
              <w:tr2bl w:val="nil"/>
            </w:tcBorders>
            <w:shd w:val="clear" w:color="auto" w:fill="auto"/>
            <w:vAlign w:val="center"/>
          </w:tcPr>
          <w:p w14:paraId="6B27A680">
            <w:pPr>
              <w:pStyle w:val="178"/>
              <w:jc w:val="center"/>
              <w:rPr>
                <w:rFonts w:hint="default" w:hAnsi="Times New Roman" w:cs="Times New Roman"/>
                <w:lang w:val="en-US" w:eastAsia="zh-CN"/>
              </w:rPr>
            </w:pPr>
          </w:p>
        </w:tc>
      </w:tr>
      <w:tr w14:paraId="1FDB5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34" w:type="dxa"/>
            <w:tcBorders>
              <w:tl2br w:val="nil"/>
              <w:tr2bl w:val="nil"/>
            </w:tcBorders>
            <w:shd w:val="clear" w:color="auto" w:fill="auto"/>
            <w:vAlign w:val="center"/>
          </w:tcPr>
          <w:p w14:paraId="148502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消防专用电话</w:t>
            </w:r>
          </w:p>
        </w:tc>
        <w:tc>
          <w:tcPr>
            <w:tcW w:w="3800" w:type="dxa"/>
            <w:tcBorders>
              <w:tl2br w:val="nil"/>
              <w:tr2bl w:val="nil"/>
            </w:tcBorders>
            <w:shd w:val="clear" w:color="auto" w:fill="auto"/>
            <w:vAlign w:val="center"/>
          </w:tcPr>
          <w:p w14:paraId="00A1E3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测试消防电话主机与电话分机、插孔电话之间</w:t>
            </w:r>
            <w:r>
              <w:rPr>
                <w:rStyle w:val="231"/>
                <w:lang w:val="en-US" w:eastAsia="zh-CN" w:bidi="ar"/>
              </w:rPr>
              <w:t xml:space="preserve"> 通话质量；电话主机录音功能，</w:t>
            </w:r>
            <w:r>
              <w:rPr>
                <w:rFonts w:hint="eastAsia" w:ascii="宋体" w:hAnsi="宋体" w:cs="宋体"/>
                <w:b w:val="0"/>
                <w:i w:val="0"/>
                <w:iCs w:val="0"/>
                <w:color w:val="000000"/>
                <w:kern w:val="0"/>
                <w:sz w:val="18"/>
                <w:szCs w:val="18"/>
                <w:u w:val="none"/>
                <w:lang w:val="en-US" w:eastAsia="zh-CN" w:bidi="ar"/>
              </w:rPr>
              <w:t>每处得3分。</w:t>
            </w:r>
          </w:p>
        </w:tc>
        <w:tc>
          <w:tcPr>
            <w:tcW w:w="1966" w:type="dxa"/>
            <w:tcBorders>
              <w:tl2br w:val="nil"/>
              <w:tr2bl w:val="nil"/>
            </w:tcBorders>
            <w:shd w:val="clear" w:color="auto" w:fill="auto"/>
            <w:vAlign w:val="center"/>
          </w:tcPr>
          <w:p w14:paraId="565D8E5E">
            <w:pPr>
              <w:pStyle w:val="178"/>
              <w:jc w:val="center"/>
              <w:rPr>
                <w:rFonts w:hint="default" w:hAnsi="Times New Roman" w:cs="Times New Roman"/>
                <w:lang w:val="en-US" w:eastAsia="zh-CN"/>
              </w:rPr>
            </w:pPr>
            <w:r>
              <w:rPr>
                <w:rFonts w:hint="eastAsia" w:hAnsi="Times New Roman" w:cs="Times New Roman"/>
                <w:lang w:val="en-US" w:eastAsia="zh-CN"/>
              </w:rPr>
              <w:t>现场检查</w:t>
            </w:r>
          </w:p>
        </w:tc>
        <w:tc>
          <w:tcPr>
            <w:tcW w:w="1948" w:type="dxa"/>
            <w:tcBorders>
              <w:tl2br w:val="nil"/>
              <w:tr2bl w:val="nil"/>
            </w:tcBorders>
            <w:shd w:val="clear" w:color="auto" w:fill="auto"/>
            <w:vAlign w:val="center"/>
          </w:tcPr>
          <w:p w14:paraId="587ADDA1">
            <w:pPr>
              <w:pStyle w:val="178"/>
              <w:jc w:val="center"/>
              <w:rPr>
                <w:rFonts w:hint="default" w:hAnsi="Times New Roman" w:cs="Times New Roman"/>
                <w:lang w:val="en-US" w:eastAsia="zh-CN"/>
              </w:rPr>
            </w:pPr>
            <w:r>
              <w:rPr>
                <w:rFonts w:hint="eastAsia" w:hAnsi="Times New Roman" w:cs="Times New Roman"/>
                <w:lang w:val="en-US" w:eastAsia="zh-CN"/>
              </w:rPr>
              <w:t>30</w:t>
            </w:r>
          </w:p>
        </w:tc>
      </w:tr>
      <w:tr w14:paraId="671DB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1834" w:type="dxa"/>
            <w:vMerge w:val="restart"/>
            <w:tcBorders>
              <w:tl2br w:val="nil"/>
              <w:tr2bl w:val="nil"/>
            </w:tcBorders>
            <w:shd w:val="clear" w:color="auto" w:fill="auto"/>
            <w:vAlign w:val="center"/>
          </w:tcPr>
          <w:p w14:paraId="2CD5DB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消防供水设施</w:t>
            </w:r>
          </w:p>
        </w:tc>
        <w:tc>
          <w:tcPr>
            <w:tcW w:w="3800" w:type="dxa"/>
            <w:tcBorders>
              <w:tl2br w:val="nil"/>
              <w:tr2bl w:val="nil"/>
            </w:tcBorders>
            <w:shd w:val="clear" w:color="auto" w:fill="auto"/>
            <w:vAlign w:val="center"/>
          </w:tcPr>
          <w:p w14:paraId="5EBB7DD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地表天然水作为消防水源时水量、水质、水位 与设计要求的符合性；市政供水直接作为消防</w:t>
            </w:r>
            <w:r>
              <w:rPr>
                <w:rStyle w:val="231"/>
                <w:lang w:val="en-US" w:eastAsia="zh-CN" w:bidi="ar"/>
              </w:rPr>
              <w:t xml:space="preserve"> 水源时，应查阅相关资料证明确保消防用水符 合设计要求，</w:t>
            </w:r>
            <w:r>
              <w:rPr>
                <w:rFonts w:hint="eastAsia" w:ascii="宋体" w:hAnsi="宋体" w:cs="宋体"/>
                <w:b w:val="0"/>
                <w:i w:val="0"/>
                <w:iCs w:val="0"/>
                <w:color w:val="000000"/>
                <w:kern w:val="0"/>
                <w:sz w:val="18"/>
                <w:szCs w:val="18"/>
                <w:u w:val="none"/>
                <w:lang w:val="en-US" w:eastAsia="zh-CN" w:bidi="ar"/>
              </w:rPr>
              <w:t>每处得3分。</w:t>
            </w:r>
          </w:p>
        </w:tc>
        <w:tc>
          <w:tcPr>
            <w:tcW w:w="1966" w:type="dxa"/>
            <w:vMerge w:val="restart"/>
            <w:tcBorders>
              <w:tl2br w:val="nil"/>
              <w:tr2bl w:val="nil"/>
            </w:tcBorders>
            <w:shd w:val="clear" w:color="auto" w:fill="auto"/>
            <w:vAlign w:val="center"/>
          </w:tcPr>
          <w:p w14:paraId="08621A7A">
            <w:pPr>
              <w:pStyle w:val="178"/>
              <w:jc w:val="center"/>
              <w:rPr>
                <w:rFonts w:hint="default" w:hAnsi="Times New Roman" w:cs="Times New Roman"/>
                <w:lang w:val="en-US" w:eastAsia="zh-CN"/>
              </w:rPr>
            </w:pPr>
            <w:r>
              <w:rPr>
                <w:rFonts w:hint="eastAsia" w:hAnsi="Times New Roman" w:cs="Times New Roman"/>
                <w:lang w:val="en-US" w:eastAsia="zh-CN"/>
              </w:rPr>
              <w:t>现场检查</w:t>
            </w:r>
          </w:p>
        </w:tc>
        <w:tc>
          <w:tcPr>
            <w:tcW w:w="1948" w:type="dxa"/>
            <w:vMerge w:val="restart"/>
            <w:tcBorders>
              <w:tl2br w:val="nil"/>
              <w:tr2bl w:val="nil"/>
            </w:tcBorders>
            <w:shd w:val="clear" w:color="auto" w:fill="auto"/>
            <w:vAlign w:val="center"/>
          </w:tcPr>
          <w:p w14:paraId="29BC93F9">
            <w:pPr>
              <w:pStyle w:val="178"/>
              <w:jc w:val="center"/>
              <w:rPr>
                <w:rFonts w:hint="default" w:hAnsi="Times New Roman" w:cs="Times New Roman"/>
                <w:lang w:val="en-US" w:eastAsia="zh-CN"/>
              </w:rPr>
            </w:pPr>
            <w:r>
              <w:rPr>
                <w:rFonts w:hint="eastAsia" w:hAnsi="Times New Roman" w:cs="Times New Roman"/>
                <w:lang w:val="en-US" w:eastAsia="zh-CN"/>
              </w:rPr>
              <w:t>50</w:t>
            </w:r>
          </w:p>
        </w:tc>
      </w:tr>
      <w:tr w14:paraId="19E02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34" w:type="dxa"/>
            <w:vMerge w:val="continue"/>
            <w:tcBorders>
              <w:tl2br w:val="nil"/>
              <w:tr2bl w:val="nil"/>
            </w:tcBorders>
            <w:shd w:val="clear" w:color="auto" w:fill="auto"/>
            <w:vAlign w:val="center"/>
          </w:tcPr>
          <w:p w14:paraId="465B4E1B">
            <w:pPr>
              <w:jc w:val="center"/>
              <w:rPr>
                <w:rFonts w:hint="eastAsia" w:ascii="宋体" w:hAnsi="宋体" w:eastAsia="宋体" w:cs="宋体"/>
                <w:i w:val="0"/>
                <w:iCs w:val="0"/>
                <w:color w:val="000000"/>
                <w:sz w:val="18"/>
                <w:szCs w:val="18"/>
                <w:u w:val="none"/>
              </w:rPr>
            </w:pPr>
          </w:p>
        </w:tc>
        <w:tc>
          <w:tcPr>
            <w:tcW w:w="3800" w:type="dxa"/>
            <w:tcBorders>
              <w:tl2br w:val="nil"/>
              <w:tr2bl w:val="nil"/>
            </w:tcBorders>
            <w:shd w:val="clear" w:color="auto" w:fill="auto"/>
            <w:vAlign w:val="center"/>
          </w:tcPr>
          <w:p w14:paraId="668680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核对储水量、</w:t>
            </w:r>
            <w:r>
              <w:rPr>
                <w:rStyle w:val="231"/>
                <w:lang w:val="en-US" w:eastAsia="zh-CN" w:bidi="ar"/>
              </w:rPr>
              <w:t xml:space="preserve"> 自动进水阀进水功能，液位检测 装置报警功能，</w:t>
            </w:r>
            <w:r>
              <w:rPr>
                <w:rFonts w:hint="eastAsia" w:ascii="宋体" w:hAnsi="宋体" w:cs="宋体"/>
                <w:b w:val="0"/>
                <w:i w:val="0"/>
                <w:iCs w:val="0"/>
                <w:color w:val="000000"/>
                <w:kern w:val="0"/>
                <w:sz w:val="18"/>
                <w:szCs w:val="18"/>
                <w:u w:val="none"/>
                <w:lang w:val="en-US" w:eastAsia="zh-CN" w:bidi="ar"/>
              </w:rPr>
              <w:t>每处得3分。</w:t>
            </w:r>
          </w:p>
        </w:tc>
        <w:tc>
          <w:tcPr>
            <w:tcW w:w="1966" w:type="dxa"/>
            <w:vMerge w:val="continue"/>
            <w:tcBorders>
              <w:tl2br w:val="nil"/>
              <w:tr2bl w:val="nil"/>
            </w:tcBorders>
            <w:shd w:val="clear" w:color="auto" w:fill="auto"/>
            <w:vAlign w:val="center"/>
          </w:tcPr>
          <w:p w14:paraId="5EEA25BF">
            <w:pPr>
              <w:pStyle w:val="178"/>
              <w:jc w:val="center"/>
              <w:rPr>
                <w:rFonts w:hint="default" w:hAnsi="Times New Roman" w:cs="Times New Roman"/>
                <w:lang w:val="en-US" w:eastAsia="zh-CN"/>
              </w:rPr>
            </w:pPr>
          </w:p>
        </w:tc>
        <w:tc>
          <w:tcPr>
            <w:tcW w:w="1948" w:type="dxa"/>
            <w:vMerge w:val="continue"/>
            <w:tcBorders>
              <w:tl2br w:val="nil"/>
              <w:tr2bl w:val="nil"/>
            </w:tcBorders>
            <w:shd w:val="clear" w:color="auto" w:fill="auto"/>
            <w:vAlign w:val="center"/>
          </w:tcPr>
          <w:p w14:paraId="5DE5D954">
            <w:pPr>
              <w:pStyle w:val="178"/>
              <w:jc w:val="center"/>
              <w:rPr>
                <w:rFonts w:hint="default" w:hAnsi="Times New Roman" w:cs="Times New Roman"/>
                <w:lang w:val="en-US" w:eastAsia="zh-CN"/>
              </w:rPr>
            </w:pPr>
          </w:p>
        </w:tc>
      </w:tr>
      <w:tr w14:paraId="1E29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1834" w:type="dxa"/>
            <w:vMerge w:val="continue"/>
            <w:tcBorders>
              <w:tl2br w:val="nil"/>
              <w:tr2bl w:val="nil"/>
            </w:tcBorders>
            <w:shd w:val="clear" w:color="auto" w:fill="auto"/>
            <w:vAlign w:val="center"/>
          </w:tcPr>
          <w:p w14:paraId="75199556">
            <w:pPr>
              <w:jc w:val="center"/>
              <w:rPr>
                <w:rFonts w:hint="eastAsia" w:ascii="宋体" w:hAnsi="宋体" w:eastAsia="宋体" w:cs="宋体"/>
                <w:i w:val="0"/>
                <w:iCs w:val="0"/>
                <w:color w:val="000000"/>
                <w:sz w:val="18"/>
                <w:szCs w:val="18"/>
                <w:u w:val="none"/>
              </w:rPr>
            </w:pPr>
          </w:p>
        </w:tc>
        <w:tc>
          <w:tcPr>
            <w:tcW w:w="3800" w:type="dxa"/>
            <w:tcBorders>
              <w:tl2br w:val="nil"/>
              <w:tr2bl w:val="nil"/>
            </w:tcBorders>
            <w:shd w:val="clear" w:color="auto" w:fill="auto"/>
            <w:vAlign w:val="center"/>
          </w:tcPr>
          <w:p w14:paraId="39AFA9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建筑防火要求符合GB50016的有关规定；安</w:t>
            </w:r>
            <w:r>
              <w:rPr>
                <w:rStyle w:val="231"/>
                <w:lang w:val="en-US" w:eastAsia="zh-CN" w:bidi="ar"/>
              </w:rPr>
              <w:t>全出口的设置应便于出入；备用照明、采暖通风、 排水、防淹、控制柜的安装位置和防护等级符合设计要求，</w:t>
            </w:r>
            <w:r>
              <w:rPr>
                <w:rFonts w:hint="eastAsia" w:ascii="宋体" w:hAnsi="宋体" w:cs="宋体"/>
                <w:b w:val="0"/>
                <w:i w:val="0"/>
                <w:iCs w:val="0"/>
                <w:color w:val="000000"/>
                <w:kern w:val="0"/>
                <w:sz w:val="18"/>
                <w:szCs w:val="18"/>
                <w:u w:val="none"/>
                <w:lang w:val="en-US" w:eastAsia="zh-CN" w:bidi="ar"/>
              </w:rPr>
              <w:t>每处得2分。</w:t>
            </w:r>
          </w:p>
        </w:tc>
        <w:tc>
          <w:tcPr>
            <w:tcW w:w="1966" w:type="dxa"/>
            <w:tcBorders>
              <w:tl2br w:val="nil"/>
              <w:tr2bl w:val="nil"/>
            </w:tcBorders>
            <w:shd w:val="clear" w:color="auto" w:fill="auto"/>
            <w:vAlign w:val="center"/>
          </w:tcPr>
          <w:p w14:paraId="53A25FCB">
            <w:pPr>
              <w:pStyle w:val="178"/>
              <w:jc w:val="center"/>
              <w:rPr>
                <w:rFonts w:hint="default" w:hAnsi="Times New Roman" w:cs="Times New Roman"/>
                <w:lang w:val="en-US" w:eastAsia="zh-CN"/>
              </w:rPr>
            </w:pPr>
            <w:r>
              <w:rPr>
                <w:rFonts w:hint="eastAsia" w:hAnsi="Times New Roman" w:cs="Times New Roman"/>
                <w:lang w:val="en-US" w:eastAsia="zh-CN"/>
              </w:rPr>
              <w:t>现场检查</w:t>
            </w:r>
          </w:p>
        </w:tc>
        <w:tc>
          <w:tcPr>
            <w:tcW w:w="1948" w:type="dxa"/>
            <w:tcBorders>
              <w:tl2br w:val="nil"/>
              <w:tr2bl w:val="nil"/>
            </w:tcBorders>
            <w:shd w:val="clear" w:color="auto" w:fill="auto"/>
            <w:vAlign w:val="center"/>
          </w:tcPr>
          <w:p w14:paraId="774846C6">
            <w:pPr>
              <w:pStyle w:val="178"/>
              <w:jc w:val="center"/>
              <w:rPr>
                <w:rFonts w:hint="default" w:hAnsi="Times New Roman" w:cs="Times New Roman"/>
                <w:lang w:val="en-US" w:eastAsia="zh-CN"/>
              </w:rPr>
            </w:pPr>
            <w:r>
              <w:rPr>
                <w:rFonts w:hint="eastAsia" w:hAnsi="Times New Roman" w:cs="Times New Roman"/>
                <w:lang w:val="en-US" w:eastAsia="zh-CN"/>
              </w:rPr>
              <w:t>20</w:t>
            </w:r>
          </w:p>
        </w:tc>
      </w:tr>
      <w:tr w14:paraId="2CA37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834" w:type="dxa"/>
            <w:vMerge w:val="continue"/>
            <w:tcBorders>
              <w:tl2br w:val="nil"/>
              <w:tr2bl w:val="nil"/>
            </w:tcBorders>
            <w:shd w:val="clear" w:color="auto" w:fill="auto"/>
            <w:vAlign w:val="center"/>
          </w:tcPr>
          <w:p w14:paraId="763B373B">
            <w:pPr>
              <w:jc w:val="center"/>
              <w:rPr>
                <w:rFonts w:hint="eastAsia" w:ascii="宋体" w:hAnsi="宋体" w:eastAsia="宋体" w:cs="宋体"/>
                <w:i w:val="0"/>
                <w:iCs w:val="0"/>
                <w:color w:val="000000"/>
                <w:sz w:val="18"/>
                <w:szCs w:val="18"/>
                <w:u w:val="none"/>
              </w:rPr>
            </w:pPr>
          </w:p>
        </w:tc>
        <w:tc>
          <w:tcPr>
            <w:tcW w:w="3800" w:type="dxa"/>
            <w:tcBorders>
              <w:tl2br w:val="nil"/>
              <w:tr2bl w:val="nil"/>
            </w:tcBorders>
            <w:shd w:val="clear" w:color="auto" w:fill="auto"/>
            <w:vAlign w:val="center"/>
          </w:tcPr>
          <w:p w14:paraId="551E115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模拟系统渗漏，测试稳压泵、增压泵及气压水 </w:t>
            </w:r>
            <w:r>
              <w:rPr>
                <w:rStyle w:val="231"/>
                <w:lang w:val="en-US" w:eastAsia="zh-CN" w:bidi="ar"/>
              </w:rPr>
              <w:t>罐稳压、增压能力， 自动启泵、停泵及联动启 动主泵的压力工况，主、备泵切换功能，</w:t>
            </w:r>
            <w:r>
              <w:rPr>
                <w:rFonts w:hint="eastAsia" w:ascii="宋体" w:hAnsi="宋体" w:cs="宋体"/>
                <w:b w:val="0"/>
                <w:i w:val="0"/>
                <w:iCs w:val="0"/>
                <w:color w:val="000000"/>
                <w:kern w:val="0"/>
                <w:sz w:val="18"/>
                <w:szCs w:val="18"/>
                <w:u w:val="none"/>
                <w:lang w:val="en-US" w:eastAsia="zh-CN" w:bidi="ar"/>
              </w:rPr>
              <w:t>每处得3分。</w:t>
            </w:r>
          </w:p>
        </w:tc>
        <w:tc>
          <w:tcPr>
            <w:tcW w:w="1966" w:type="dxa"/>
            <w:tcBorders>
              <w:tl2br w:val="nil"/>
              <w:tr2bl w:val="nil"/>
            </w:tcBorders>
            <w:shd w:val="clear" w:color="auto" w:fill="auto"/>
            <w:vAlign w:val="center"/>
          </w:tcPr>
          <w:p w14:paraId="11E6DB34">
            <w:pPr>
              <w:pStyle w:val="178"/>
              <w:jc w:val="center"/>
              <w:rPr>
                <w:rFonts w:hint="default" w:hAnsi="Times New Roman" w:cs="Times New Roman"/>
                <w:lang w:val="en-US" w:eastAsia="zh-CN"/>
              </w:rPr>
            </w:pPr>
            <w:r>
              <w:rPr>
                <w:rFonts w:hint="eastAsia" w:hAnsi="Times New Roman" w:cs="Times New Roman"/>
                <w:lang w:val="en-US" w:eastAsia="zh-CN"/>
              </w:rPr>
              <w:t>现场检查</w:t>
            </w:r>
          </w:p>
        </w:tc>
        <w:tc>
          <w:tcPr>
            <w:tcW w:w="1948" w:type="dxa"/>
            <w:tcBorders>
              <w:tl2br w:val="nil"/>
              <w:tr2bl w:val="nil"/>
            </w:tcBorders>
            <w:shd w:val="clear" w:color="auto" w:fill="auto"/>
            <w:vAlign w:val="center"/>
          </w:tcPr>
          <w:p w14:paraId="0A0325D6">
            <w:pPr>
              <w:pStyle w:val="178"/>
              <w:jc w:val="center"/>
              <w:rPr>
                <w:rFonts w:hint="default" w:hAnsi="Times New Roman" w:cs="Times New Roman"/>
                <w:lang w:val="en-US" w:eastAsia="zh-CN"/>
              </w:rPr>
            </w:pPr>
            <w:r>
              <w:rPr>
                <w:rFonts w:hint="eastAsia" w:hAnsi="Times New Roman" w:cs="Times New Roman"/>
                <w:lang w:val="en-US" w:eastAsia="zh-CN"/>
              </w:rPr>
              <w:t>30</w:t>
            </w:r>
          </w:p>
        </w:tc>
      </w:tr>
      <w:tr w14:paraId="33E0A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834" w:type="dxa"/>
            <w:vMerge w:val="continue"/>
            <w:tcBorders>
              <w:tl2br w:val="nil"/>
              <w:tr2bl w:val="nil"/>
            </w:tcBorders>
            <w:shd w:val="clear" w:color="auto" w:fill="auto"/>
            <w:vAlign w:val="center"/>
          </w:tcPr>
          <w:p w14:paraId="71D6F8FB">
            <w:pPr>
              <w:jc w:val="center"/>
              <w:rPr>
                <w:rFonts w:hint="eastAsia" w:ascii="宋体" w:hAnsi="宋体" w:eastAsia="宋体" w:cs="宋体"/>
                <w:i w:val="0"/>
                <w:iCs w:val="0"/>
                <w:color w:val="000000"/>
                <w:sz w:val="18"/>
                <w:szCs w:val="18"/>
                <w:u w:val="none"/>
              </w:rPr>
            </w:pPr>
          </w:p>
        </w:tc>
        <w:tc>
          <w:tcPr>
            <w:tcW w:w="3800" w:type="dxa"/>
            <w:tcBorders>
              <w:tl2br w:val="nil"/>
              <w:tr2bl w:val="nil"/>
            </w:tcBorders>
            <w:shd w:val="clear" w:color="auto" w:fill="auto"/>
            <w:vAlign w:val="center"/>
          </w:tcPr>
          <w:p w14:paraId="2355AFEF">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控制柜的启动控制应置于自动启动档；核实机械应急启动装置的设置（2014年以后设计安装</w:t>
            </w:r>
            <w:r>
              <w:rPr>
                <w:rStyle w:val="231"/>
                <w:lang w:val="en-US" w:eastAsia="zh-CN" w:bidi="ar"/>
              </w:rPr>
              <w:t xml:space="preserve"> 的系统），</w:t>
            </w:r>
            <w:r>
              <w:rPr>
                <w:rFonts w:hint="eastAsia" w:ascii="宋体" w:hAnsi="宋体" w:cs="宋体"/>
                <w:b w:val="0"/>
                <w:i w:val="0"/>
                <w:iCs w:val="0"/>
                <w:color w:val="000000"/>
                <w:kern w:val="0"/>
                <w:sz w:val="18"/>
                <w:szCs w:val="18"/>
                <w:u w:val="none"/>
                <w:lang w:val="en-US" w:eastAsia="zh-CN" w:bidi="ar"/>
              </w:rPr>
              <w:t>每处得3分。</w:t>
            </w:r>
          </w:p>
        </w:tc>
        <w:tc>
          <w:tcPr>
            <w:tcW w:w="1966" w:type="dxa"/>
            <w:tcBorders>
              <w:tl2br w:val="nil"/>
              <w:tr2bl w:val="nil"/>
            </w:tcBorders>
            <w:shd w:val="clear" w:color="auto" w:fill="auto"/>
            <w:noWrap/>
            <w:vAlign w:val="center"/>
          </w:tcPr>
          <w:p w14:paraId="7272B222">
            <w:pPr>
              <w:pStyle w:val="178"/>
              <w:jc w:val="center"/>
              <w:rPr>
                <w:rFonts w:hint="eastAsia" w:hAnsi="Times New Roman" w:cs="Times New Roman"/>
                <w:lang w:val="en-US" w:eastAsia="zh-CN"/>
              </w:rPr>
            </w:pPr>
            <w:r>
              <w:rPr>
                <w:rFonts w:hint="eastAsia" w:hAnsi="Times New Roman" w:cs="Times New Roman"/>
                <w:lang w:val="en-US" w:eastAsia="zh-CN"/>
              </w:rPr>
              <w:t>现场检查</w:t>
            </w:r>
          </w:p>
        </w:tc>
        <w:tc>
          <w:tcPr>
            <w:tcW w:w="1948" w:type="dxa"/>
            <w:tcBorders>
              <w:tl2br w:val="nil"/>
              <w:tr2bl w:val="nil"/>
            </w:tcBorders>
            <w:shd w:val="clear" w:color="auto" w:fill="auto"/>
            <w:noWrap/>
            <w:vAlign w:val="center"/>
          </w:tcPr>
          <w:p w14:paraId="68571C83">
            <w:pPr>
              <w:pStyle w:val="178"/>
              <w:jc w:val="center"/>
              <w:rPr>
                <w:rFonts w:hint="default" w:hAnsi="Times New Roman" w:cs="Times New Roman"/>
                <w:lang w:val="en-US" w:eastAsia="zh-CN"/>
              </w:rPr>
            </w:pPr>
            <w:r>
              <w:rPr>
                <w:rFonts w:hint="eastAsia" w:hAnsi="Times New Roman" w:cs="Times New Roman"/>
                <w:lang w:val="en-US" w:eastAsia="zh-CN"/>
              </w:rPr>
              <w:t>30</w:t>
            </w:r>
          </w:p>
        </w:tc>
      </w:tr>
      <w:tr w14:paraId="2084D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1" w:hRule="atLeast"/>
          <w:jc w:val="center"/>
        </w:trPr>
        <w:tc>
          <w:tcPr>
            <w:tcW w:w="1834" w:type="dxa"/>
            <w:vMerge w:val="continue"/>
            <w:tcBorders>
              <w:tl2br w:val="nil"/>
              <w:tr2bl w:val="nil"/>
            </w:tcBorders>
            <w:shd w:val="clear" w:color="auto" w:fill="auto"/>
            <w:vAlign w:val="center"/>
          </w:tcPr>
          <w:p w14:paraId="57F9CB10">
            <w:pPr>
              <w:jc w:val="center"/>
              <w:rPr>
                <w:rFonts w:hint="eastAsia" w:ascii="宋体" w:hAnsi="宋体" w:eastAsia="宋体" w:cs="宋体"/>
                <w:i w:val="0"/>
                <w:iCs w:val="0"/>
                <w:color w:val="000000"/>
                <w:sz w:val="18"/>
                <w:szCs w:val="18"/>
                <w:u w:val="none"/>
              </w:rPr>
            </w:pPr>
          </w:p>
        </w:tc>
        <w:tc>
          <w:tcPr>
            <w:tcW w:w="3800" w:type="dxa"/>
            <w:tcBorders>
              <w:tl2br w:val="nil"/>
              <w:tr2bl w:val="nil"/>
            </w:tcBorders>
            <w:shd w:val="clear" w:color="auto" w:fill="auto"/>
            <w:vAlign w:val="center"/>
          </w:tcPr>
          <w:p w14:paraId="74C0335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吸水管、出水管上的泄压阀、止回阀、信号阀</w:t>
            </w:r>
            <w:r>
              <w:rPr>
                <w:rStyle w:val="231"/>
                <w:lang w:val="en-US" w:eastAsia="zh-CN" w:bidi="ar"/>
              </w:rPr>
              <w:t xml:space="preserve"> 的规格、型号、数量应符合设计要求；吸水管、 出水管的控制阀应锁定在常开位置；试验手动/ 自动启泵功能和主、备泵切换功能，利用测试 装置测试消防泵供水时的流量和压力，</w:t>
            </w:r>
            <w:r>
              <w:rPr>
                <w:rFonts w:hint="eastAsia" w:ascii="宋体" w:hAnsi="宋体" w:cs="宋体"/>
                <w:b w:val="0"/>
                <w:i w:val="0"/>
                <w:iCs w:val="0"/>
                <w:color w:val="000000"/>
                <w:kern w:val="0"/>
                <w:sz w:val="18"/>
                <w:szCs w:val="18"/>
                <w:u w:val="none"/>
                <w:lang w:val="en-US" w:eastAsia="zh-CN" w:bidi="ar"/>
              </w:rPr>
              <w:t>每处得3分。</w:t>
            </w:r>
          </w:p>
        </w:tc>
        <w:tc>
          <w:tcPr>
            <w:tcW w:w="1966" w:type="dxa"/>
            <w:tcBorders>
              <w:tl2br w:val="nil"/>
              <w:tr2bl w:val="nil"/>
            </w:tcBorders>
            <w:shd w:val="clear" w:color="auto" w:fill="auto"/>
            <w:vAlign w:val="center"/>
          </w:tcPr>
          <w:p w14:paraId="56C200CB">
            <w:pPr>
              <w:pStyle w:val="178"/>
              <w:jc w:val="center"/>
              <w:rPr>
                <w:rFonts w:hint="default" w:hAnsi="Times New Roman" w:cs="Times New Roman"/>
                <w:lang w:val="en-US" w:eastAsia="zh-CN"/>
              </w:rPr>
            </w:pPr>
            <w:r>
              <w:rPr>
                <w:rFonts w:hint="eastAsia" w:hAnsi="Times New Roman" w:cs="Times New Roman"/>
                <w:lang w:val="en-US" w:eastAsia="zh-CN"/>
              </w:rPr>
              <w:t>现场检查</w:t>
            </w:r>
          </w:p>
        </w:tc>
        <w:tc>
          <w:tcPr>
            <w:tcW w:w="1948" w:type="dxa"/>
            <w:tcBorders>
              <w:tl2br w:val="nil"/>
              <w:tr2bl w:val="nil"/>
            </w:tcBorders>
            <w:shd w:val="clear" w:color="auto" w:fill="auto"/>
            <w:vAlign w:val="center"/>
          </w:tcPr>
          <w:p w14:paraId="5DCCBE8E">
            <w:pPr>
              <w:pStyle w:val="178"/>
              <w:jc w:val="center"/>
              <w:rPr>
                <w:rFonts w:hint="default" w:hAnsi="Times New Roman" w:cs="Times New Roman"/>
                <w:lang w:val="en-US" w:eastAsia="zh-CN"/>
              </w:rPr>
            </w:pPr>
            <w:r>
              <w:rPr>
                <w:rFonts w:hint="eastAsia" w:hAnsi="Times New Roman" w:cs="Times New Roman"/>
                <w:lang w:val="en-US" w:eastAsia="zh-CN"/>
              </w:rPr>
              <w:t>30</w:t>
            </w:r>
          </w:p>
        </w:tc>
      </w:tr>
      <w:tr w14:paraId="33918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34" w:type="dxa"/>
            <w:vMerge w:val="continue"/>
            <w:tcBorders>
              <w:tl2br w:val="nil"/>
              <w:tr2bl w:val="nil"/>
            </w:tcBorders>
            <w:shd w:val="clear" w:color="auto" w:fill="auto"/>
            <w:vAlign w:val="center"/>
          </w:tcPr>
          <w:p w14:paraId="4B7587B8">
            <w:pPr>
              <w:jc w:val="center"/>
              <w:rPr>
                <w:rFonts w:hint="eastAsia" w:ascii="宋体" w:hAnsi="宋体" w:eastAsia="宋体" w:cs="宋体"/>
                <w:i w:val="0"/>
                <w:iCs w:val="0"/>
                <w:color w:val="000000"/>
                <w:sz w:val="18"/>
                <w:szCs w:val="18"/>
                <w:u w:val="none"/>
              </w:rPr>
            </w:pPr>
          </w:p>
        </w:tc>
        <w:tc>
          <w:tcPr>
            <w:tcW w:w="3800" w:type="dxa"/>
            <w:tcBorders>
              <w:tl2br w:val="nil"/>
              <w:tr2bl w:val="nil"/>
            </w:tcBorders>
            <w:shd w:val="clear" w:color="auto" w:fill="auto"/>
            <w:vAlign w:val="center"/>
          </w:tcPr>
          <w:p w14:paraId="456872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查看设置的位置和组件安装的情况</w:t>
            </w:r>
            <w:r>
              <w:rPr>
                <w:rStyle w:val="231"/>
                <w:lang w:val="en-US" w:eastAsia="zh-CN" w:bidi="ar"/>
              </w:rPr>
              <w:t>，</w:t>
            </w:r>
            <w:r>
              <w:rPr>
                <w:rFonts w:hint="eastAsia" w:ascii="宋体" w:hAnsi="宋体" w:cs="宋体"/>
                <w:b w:val="0"/>
                <w:i w:val="0"/>
                <w:iCs w:val="0"/>
                <w:color w:val="000000"/>
                <w:kern w:val="0"/>
                <w:sz w:val="18"/>
                <w:szCs w:val="18"/>
                <w:u w:val="none"/>
                <w:lang w:val="en-US" w:eastAsia="zh-CN" w:bidi="ar"/>
              </w:rPr>
              <w:t>每处得2分。</w:t>
            </w:r>
          </w:p>
        </w:tc>
        <w:tc>
          <w:tcPr>
            <w:tcW w:w="1966" w:type="dxa"/>
            <w:tcBorders>
              <w:tl2br w:val="nil"/>
              <w:tr2bl w:val="nil"/>
            </w:tcBorders>
            <w:shd w:val="clear" w:color="auto" w:fill="auto"/>
            <w:vAlign w:val="center"/>
          </w:tcPr>
          <w:p w14:paraId="03E8923F">
            <w:pPr>
              <w:pStyle w:val="178"/>
              <w:jc w:val="center"/>
              <w:rPr>
                <w:rFonts w:hint="default" w:hAnsi="Times New Roman" w:cs="Times New Roman"/>
                <w:lang w:val="en-US" w:eastAsia="zh-CN"/>
              </w:rPr>
            </w:pPr>
            <w:r>
              <w:rPr>
                <w:rFonts w:hint="eastAsia" w:hAnsi="Times New Roman" w:cs="Times New Roman"/>
                <w:lang w:val="en-US" w:eastAsia="zh-CN"/>
              </w:rPr>
              <w:t>现场检查</w:t>
            </w:r>
          </w:p>
        </w:tc>
        <w:tc>
          <w:tcPr>
            <w:tcW w:w="1948" w:type="dxa"/>
            <w:tcBorders>
              <w:tl2br w:val="nil"/>
              <w:tr2bl w:val="nil"/>
            </w:tcBorders>
            <w:shd w:val="clear" w:color="auto" w:fill="auto"/>
            <w:vAlign w:val="center"/>
          </w:tcPr>
          <w:p w14:paraId="70EE5071">
            <w:pPr>
              <w:pStyle w:val="178"/>
              <w:jc w:val="center"/>
              <w:rPr>
                <w:rFonts w:hint="default" w:hAnsi="Times New Roman" w:cs="Times New Roman"/>
                <w:lang w:val="en-US" w:eastAsia="zh-CN"/>
              </w:rPr>
            </w:pPr>
            <w:r>
              <w:rPr>
                <w:rFonts w:hint="eastAsia" w:hAnsi="Times New Roman" w:cs="Times New Roman"/>
                <w:lang w:val="en-US" w:eastAsia="zh-CN"/>
              </w:rPr>
              <w:t>10</w:t>
            </w:r>
          </w:p>
        </w:tc>
      </w:tr>
      <w:tr w14:paraId="039C7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834" w:type="dxa"/>
            <w:tcBorders>
              <w:tl2br w:val="nil"/>
              <w:tr2bl w:val="nil"/>
            </w:tcBorders>
            <w:shd w:val="clear" w:color="auto" w:fill="auto"/>
            <w:vAlign w:val="center"/>
          </w:tcPr>
          <w:p w14:paraId="1B2C8AF0">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Style w:val="231"/>
                <w:rFonts w:hint="eastAsia"/>
                <w:lang w:val="en-US" w:eastAsia="zh-CN" w:bidi="ar"/>
              </w:rPr>
              <w:t>管网</w:t>
            </w:r>
          </w:p>
        </w:tc>
        <w:tc>
          <w:tcPr>
            <w:tcW w:w="3800" w:type="dxa"/>
            <w:tcBorders>
              <w:tl2br w:val="nil"/>
              <w:tr2bl w:val="nil"/>
            </w:tcBorders>
            <w:shd w:val="clear" w:color="auto" w:fill="auto"/>
            <w:vAlign w:val="center"/>
          </w:tcPr>
          <w:p w14:paraId="72F04F5E">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Style w:val="231"/>
                <w:rFonts w:hint="eastAsia"/>
                <w:lang w:val="en-US" w:eastAsia="zh-CN" w:bidi="ar"/>
              </w:rPr>
              <w:t>采取防冻措施的可靠性和有效性</w:t>
            </w:r>
            <w:r>
              <w:rPr>
                <w:rStyle w:val="231"/>
                <w:lang w:val="en-US" w:eastAsia="zh-CN" w:bidi="ar"/>
              </w:rPr>
              <w:t>，</w:t>
            </w:r>
            <w:r>
              <w:rPr>
                <w:rFonts w:hint="eastAsia" w:ascii="宋体" w:hAnsi="宋体" w:cs="宋体"/>
                <w:b w:val="0"/>
                <w:i w:val="0"/>
                <w:iCs w:val="0"/>
                <w:color w:val="000000"/>
                <w:kern w:val="0"/>
                <w:sz w:val="18"/>
                <w:szCs w:val="18"/>
                <w:u w:val="none"/>
                <w:lang w:val="en-US" w:eastAsia="zh-CN" w:bidi="ar"/>
              </w:rPr>
              <w:t>每处得3分。</w:t>
            </w:r>
          </w:p>
        </w:tc>
        <w:tc>
          <w:tcPr>
            <w:tcW w:w="1966" w:type="dxa"/>
            <w:tcBorders>
              <w:tl2br w:val="nil"/>
              <w:tr2bl w:val="nil"/>
            </w:tcBorders>
            <w:shd w:val="clear" w:color="auto" w:fill="auto"/>
            <w:vAlign w:val="center"/>
          </w:tcPr>
          <w:p w14:paraId="55AB1C96">
            <w:pPr>
              <w:pStyle w:val="178"/>
              <w:jc w:val="center"/>
              <w:rPr>
                <w:rFonts w:hint="default" w:hAnsi="Times New Roman" w:cs="Times New Roman"/>
                <w:lang w:val="en-US" w:eastAsia="zh-CN"/>
              </w:rPr>
            </w:pPr>
            <w:r>
              <w:rPr>
                <w:rFonts w:hint="eastAsia" w:hAnsi="Times New Roman" w:cs="Times New Roman"/>
                <w:lang w:val="en-US" w:eastAsia="zh-CN"/>
              </w:rPr>
              <w:t>现场检查</w:t>
            </w:r>
          </w:p>
        </w:tc>
        <w:tc>
          <w:tcPr>
            <w:tcW w:w="1948" w:type="dxa"/>
            <w:tcBorders>
              <w:tl2br w:val="nil"/>
              <w:tr2bl w:val="nil"/>
            </w:tcBorders>
            <w:shd w:val="clear" w:color="auto" w:fill="auto"/>
            <w:vAlign w:val="center"/>
          </w:tcPr>
          <w:p w14:paraId="3889F7C9">
            <w:pPr>
              <w:pStyle w:val="178"/>
              <w:jc w:val="center"/>
              <w:rPr>
                <w:rFonts w:hint="default" w:hAnsi="Times New Roman" w:cs="Times New Roman"/>
                <w:lang w:val="en-US" w:eastAsia="zh-CN"/>
              </w:rPr>
            </w:pPr>
            <w:r>
              <w:rPr>
                <w:rFonts w:hint="eastAsia" w:hAnsi="Times New Roman" w:cs="Times New Roman"/>
                <w:lang w:val="en-US" w:eastAsia="zh-CN"/>
              </w:rPr>
              <w:t>30</w:t>
            </w:r>
          </w:p>
        </w:tc>
      </w:tr>
      <w:tr w14:paraId="7168B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2" w:hRule="atLeast"/>
          <w:jc w:val="center"/>
        </w:trPr>
        <w:tc>
          <w:tcPr>
            <w:tcW w:w="1834" w:type="dxa"/>
            <w:vMerge w:val="restart"/>
            <w:tcBorders>
              <w:tl2br w:val="nil"/>
              <w:tr2bl w:val="nil"/>
            </w:tcBorders>
            <w:shd w:val="clear" w:color="auto" w:fill="auto"/>
            <w:vAlign w:val="center"/>
          </w:tcPr>
          <w:p w14:paraId="2DAC4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消火栓、固定</w:t>
            </w:r>
            <w:r>
              <w:rPr>
                <w:rStyle w:val="231"/>
                <w:lang w:val="en-US" w:eastAsia="zh-CN" w:bidi="ar"/>
              </w:rPr>
              <w:t xml:space="preserve"> 消防炮系统</w:t>
            </w:r>
          </w:p>
        </w:tc>
        <w:tc>
          <w:tcPr>
            <w:tcW w:w="3800" w:type="dxa"/>
            <w:tcBorders>
              <w:tl2br w:val="nil"/>
              <w:tr2bl w:val="nil"/>
            </w:tcBorders>
            <w:shd w:val="clear" w:color="auto" w:fill="auto"/>
            <w:vAlign w:val="center"/>
          </w:tcPr>
          <w:p w14:paraId="69C998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试验控制阀门启闭功能、减压装置减压功能</w:t>
            </w:r>
            <w:r>
              <w:rPr>
                <w:rStyle w:val="231"/>
                <w:lang w:val="en-US" w:eastAsia="zh-CN" w:bidi="ar"/>
              </w:rPr>
              <w:t>，</w:t>
            </w:r>
            <w:r>
              <w:rPr>
                <w:rFonts w:hint="eastAsia" w:ascii="宋体" w:hAnsi="宋体" w:cs="宋体"/>
                <w:b w:val="0"/>
                <w:i w:val="0"/>
                <w:iCs w:val="0"/>
                <w:color w:val="000000"/>
                <w:kern w:val="0"/>
                <w:sz w:val="18"/>
                <w:szCs w:val="18"/>
                <w:u w:val="none"/>
                <w:lang w:val="en-US" w:eastAsia="zh-CN" w:bidi="ar"/>
              </w:rPr>
              <w:t>每处得2分。</w:t>
            </w:r>
          </w:p>
        </w:tc>
        <w:tc>
          <w:tcPr>
            <w:tcW w:w="1966" w:type="dxa"/>
            <w:tcBorders>
              <w:tl2br w:val="nil"/>
              <w:tr2bl w:val="nil"/>
            </w:tcBorders>
            <w:shd w:val="clear" w:color="auto" w:fill="auto"/>
            <w:vAlign w:val="center"/>
          </w:tcPr>
          <w:p w14:paraId="3B012772">
            <w:pPr>
              <w:pStyle w:val="178"/>
              <w:jc w:val="center"/>
              <w:rPr>
                <w:rFonts w:hint="default" w:hAnsi="Times New Roman" w:cs="Times New Roman"/>
                <w:lang w:val="en-US" w:eastAsia="zh-CN"/>
              </w:rPr>
            </w:pPr>
            <w:r>
              <w:rPr>
                <w:rFonts w:hint="eastAsia" w:hAnsi="Times New Roman" w:cs="Times New Roman"/>
                <w:lang w:val="en-US" w:eastAsia="zh-CN"/>
              </w:rPr>
              <w:t>现场检查</w:t>
            </w:r>
          </w:p>
        </w:tc>
        <w:tc>
          <w:tcPr>
            <w:tcW w:w="1948" w:type="dxa"/>
            <w:tcBorders>
              <w:tl2br w:val="nil"/>
              <w:tr2bl w:val="nil"/>
            </w:tcBorders>
            <w:shd w:val="clear" w:color="auto" w:fill="auto"/>
            <w:vAlign w:val="center"/>
          </w:tcPr>
          <w:p w14:paraId="21C6F029">
            <w:pPr>
              <w:pStyle w:val="178"/>
              <w:jc w:val="center"/>
              <w:rPr>
                <w:rFonts w:hint="default" w:hAnsi="Times New Roman" w:cs="Times New Roman"/>
                <w:lang w:val="en-US" w:eastAsia="zh-CN"/>
              </w:rPr>
            </w:pPr>
            <w:r>
              <w:rPr>
                <w:rFonts w:hint="eastAsia" w:hAnsi="Times New Roman" w:cs="Times New Roman"/>
                <w:lang w:val="en-US" w:eastAsia="zh-CN"/>
              </w:rPr>
              <w:t>10</w:t>
            </w:r>
          </w:p>
        </w:tc>
      </w:tr>
      <w:tr w14:paraId="15DBD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jc w:val="center"/>
        </w:trPr>
        <w:tc>
          <w:tcPr>
            <w:tcW w:w="1834" w:type="dxa"/>
            <w:vMerge w:val="continue"/>
            <w:tcBorders>
              <w:tl2br w:val="nil"/>
              <w:tr2bl w:val="nil"/>
            </w:tcBorders>
            <w:shd w:val="clear" w:color="auto" w:fill="auto"/>
            <w:vAlign w:val="center"/>
          </w:tcPr>
          <w:p w14:paraId="746C870C">
            <w:pPr>
              <w:jc w:val="center"/>
              <w:rPr>
                <w:rFonts w:hint="eastAsia" w:ascii="宋体" w:hAnsi="宋体" w:eastAsia="宋体" w:cs="宋体"/>
                <w:i w:val="0"/>
                <w:iCs w:val="0"/>
                <w:color w:val="000000"/>
                <w:sz w:val="18"/>
                <w:szCs w:val="18"/>
                <w:u w:val="none"/>
              </w:rPr>
            </w:pPr>
          </w:p>
        </w:tc>
        <w:tc>
          <w:tcPr>
            <w:tcW w:w="3800" w:type="dxa"/>
            <w:tcBorders>
              <w:tl2br w:val="nil"/>
              <w:tr2bl w:val="nil"/>
            </w:tcBorders>
            <w:shd w:val="clear" w:color="auto" w:fill="FFFFFF"/>
            <w:vAlign w:val="center"/>
          </w:tcPr>
          <w:p w14:paraId="42A47E20">
            <w:pPr>
              <w:keepNext w:val="0"/>
              <w:keepLines w:val="0"/>
              <w:widowControl/>
              <w:suppressLineNumbers w:val="0"/>
              <w:jc w:val="left"/>
              <w:textAlignment w:val="center"/>
              <w:rPr>
                <w:rFonts w:hint="eastAsia" w:ascii="宋体" w:hAnsi="宋体" w:eastAsia="宋体" w:cs="宋体"/>
                <w:b w:val="0"/>
                <w:i w:val="0"/>
                <w:iCs w:val="0"/>
                <w:color w:val="000000"/>
                <w:sz w:val="18"/>
                <w:szCs w:val="18"/>
                <w:u w:val="none"/>
              </w:rPr>
            </w:pPr>
            <w:r>
              <w:rPr>
                <w:rFonts w:hint="eastAsia" w:ascii="宋体" w:hAnsi="宋体" w:eastAsia="宋体" w:cs="宋体"/>
                <w:b w:val="0"/>
                <w:i w:val="0"/>
                <w:iCs w:val="0"/>
                <w:color w:val="000000"/>
                <w:kern w:val="0"/>
                <w:sz w:val="18"/>
                <w:szCs w:val="18"/>
                <w:u w:val="none"/>
                <w:lang w:val="en-US" w:eastAsia="zh-CN" w:bidi="ar"/>
              </w:rPr>
              <w:t>设置位置与设计文件的符合性，对文物的扰动</w:t>
            </w:r>
            <w:r>
              <w:rPr>
                <w:rStyle w:val="231"/>
                <w:b w:val="0"/>
                <w:lang w:val="en-US" w:eastAsia="zh-CN" w:bidi="ar"/>
              </w:rPr>
              <w:t>影响</w:t>
            </w:r>
            <w:r>
              <w:rPr>
                <w:rStyle w:val="231"/>
                <w:lang w:val="en-US" w:eastAsia="zh-CN" w:bidi="ar"/>
              </w:rPr>
              <w:t>，</w:t>
            </w:r>
            <w:r>
              <w:rPr>
                <w:rFonts w:hint="eastAsia" w:ascii="宋体" w:hAnsi="宋体" w:cs="宋体"/>
                <w:b w:val="0"/>
                <w:i w:val="0"/>
                <w:iCs w:val="0"/>
                <w:color w:val="000000"/>
                <w:kern w:val="0"/>
                <w:sz w:val="18"/>
                <w:szCs w:val="18"/>
                <w:u w:val="none"/>
                <w:lang w:val="en-US" w:eastAsia="zh-CN" w:bidi="ar"/>
              </w:rPr>
              <w:t>每处得3分。</w:t>
            </w:r>
          </w:p>
        </w:tc>
        <w:tc>
          <w:tcPr>
            <w:tcW w:w="1966" w:type="dxa"/>
            <w:tcBorders>
              <w:tl2br w:val="nil"/>
              <w:tr2bl w:val="nil"/>
            </w:tcBorders>
            <w:shd w:val="clear" w:color="auto" w:fill="FFFFFF"/>
            <w:vAlign w:val="center"/>
          </w:tcPr>
          <w:p w14:paraId="5E9B1911">
            <w:pPr>
              <w:pStyle w:val="178"/>
              <w:jc w:val="center"/>
              <w:rPr>
                <w:rFonts w:hint="default" w:hAnsi="Times New Roman" w:cs="Times New Roman"/>
                <w:lang w:val="en-US" w:eastAsia="zh-CN"/>
              </w:rPr>
            </w:pPr>
            <w:r>
              <w:rPr>
                <w:rFonts w:hint="eastAsia" w:hAnsi="Times New Roman" w:cs="Times New Roman"/>
                <w:lang w:val="en-US" w:eastAsia="zh-CN"/>
              </w:rPr>
              <w:t>现场检查</w:t>
            </w:r>
          </w:p>
        </w:tc>
        <w:tc>
          <w:tcPr>
            <w:tcW w:w="1948" w:type="dxa"/>
            <w:tcBorders>
              <w:tl2br w:val="nil"/>
              <w:tr2bl w:val="nil"/>
            </w:tcBorders>
            <w:shd w:val="clear" w:color="auto" w:fill="FFFFFF"/>
            <w:vAlign w:val="center"/>
          </w:tcPr>
          <w:p w14:paraId="37467C72">
            <w:pPr>
              <w:pStyle w:val="178"/>
              <w:jc w:val="center"/>
              <w:rPr>
                <w:rFonts w:hint="default" w:hAnsi="Times New Roman" w:cs="Times New Roman"/>
                <w:lang w:val="en-US" w:eastAsia="zh-CN"/>
              </w:rPr>
            </w:pPr>
            <w:r>
              <w:rPr>
                <w:rFonts w:hint="eastAsia" w:hAnsi="Times New Roman" w:cs="Times New Roman"/>
                <w:lang w:val="en-US" w:eastAsia="zh-CN"/>
              </w:rPr>
              <w:t>20</w:t>
            </w:r>
          </w:p>
        </w:tc>
      </w:tr>
      <w:tr w14:paraId="72E7C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34" w:type="dxa"/>
            <w:vMerge w:val="continue"/>
            <w:tcBorders>
              <w:tl2br w:val="nil"/>
              <w:tr2bl w:val="nil"/>
            </w:tcBorders>
            <w:shd w:val="clear" w:color="auto" w:fill="auto"/>
            <w:vAlign w:val="center"/>
          </w:tcPr>
          <w:p w14:paraId="1F64A284">
            <w:pPr>
              <w:jc w:val="center"/>
              <w:rPr>
                <w:rFonts w:hint="eastAsia" w:ascii="宋体" w:hAnsi="宋体" w:eastAsia="宋体" w:cs="宋体"/>
                <w:i w:val="0"/>
                <w:iCs w:val="0"/>
                <w:color w:val="000000"/>
                <w:sz w:val="18"/>
                <w:szCs w:val="18"/>
                <w:u w:val="none"/>
              </w:rPr>
            </w:pPr>
          </w:p>
        </w:tc>
        <w:tc>
          <w:tcPr>
            <w:tcW w:w="3800" w:type="dxa"/>
            <w:tcBorders>
              <w:tl2br w:val="nil"/>
              <w:tr2bl w:val="nil"/>
            </w:tcBorders>
            <w:shd w:val="clear" w:color="auto" w:fill="FFFFFF"/>
            <w:vAlign w:val="center"/>
          </w:tcPr>
          <w:p w14:paraId="09907292">
            <w:pPr>
              <w:keepNext w:val="0"/>
              <w:keepLines w:val="0"/>
              <w:widowControl/>
              <w:suppressLineNumbers w:val="0"/>
              <w:jc w:val="left"/>
              <w:textAlignment w:val="center"/>
              <w:rPr>
                <w:rFonts w:hint="eastAsia" w:ascii="宋体" w:hAnsi="宋体" w:eastAsia="宋体" w:cs="宋体"/>
                <w:b w:val="0"/>
                <w:i w:val="0"/>
                <w:iCs w:val="0"/>
                <w:color w:val="000000"/>
                <w:sz w:val="18"/>
                <w:szCs w:val="18"/>
                <w:u w:val="none"/>
              </w:rPr>
            </w:pPr>
            <w:r>
              <w:rPr>
                <w:rFonts w:hint="eastAsia" w:ascii="宋体" w:hAnsi="宋体" w:eastAsia="宋体" w:cs="宋体"/>
                <w:b w:val="0"/>
                <w:i w:val="0"/>
                <w:iCs w:val="0"/>
                <w:color w:val="000000"/>
                <w:kern w:val="0"/>
                <w:sz w:val="18"/>
                <w:szCs w:val="18"/>
                <w:u w:val="none"/>
                <w:lang w:val="en-US" w:eastAsia="zh-CN" w:bidi="ar"/>
              </w:rPr>
              <w:t>试验室外消火栓出水充实水柱</w:t>
            </w:r>
            <w:r>
              <w:rPr>
                <w:rStyle w:val="231"/>
                <w:lang w:val="en-US" w:eastAsia="zh-CN" w:bidi="ar"/>
              </w:rPr>
              <w:t>，</w:t>
            </w:r>
            <w:r>
              <w:rPr>
                <w:rFonts w:hint="eastAsia" w:ascii="宋体" w:hAnsi="宋体" w:cs="宋体"/>
                <w:b w:val="0"/>
                <w:i w:val="0"/>
                <w:iCs w:val="0"/>
                <w:color w:val="000000"/>
                <w:kern w:val="0"/>
                <w:sz w:val="18"/>
                <w:szCs w:val="18"/>
                <w:u w:val="none"/>
                <w:lang w:val="en-US" w:eastAsia="zh-CN" w:bidi="ar"/>
              </w:rPr>
              <w:t>每处得3分。</w:t>
            </w:r>
          </w:p>
        </w:tc>
        <w:tc>
          <w:tcPr>
            <w:tcW w:w="1966" w:type="dxa"/>
            <w:tcBorders>
              <w:tl2br w:val="nil"/>
              <w:tr2bl w:val="nil"/>
            </w:tcBorders>
            <w:shd w:val="clear" w:color="auto" w:fill="FFFFFF"/>
            <w:vAlign w:val="center"/>
          </w:tcPr>
          <w:p w14:paraId="1BD54892">
            <w:pPr>
              <w:pStyle w:val="178"/>
              <w:jc w:val="center"/>
              <w:rPr>
                <w:rFonts w:hint="default" w:hAnsi="Times New Roman" w:cs="Times New Roman"/>
                <w:lang w:val="en-US" w:eastAsia="zh-CN"/>
              </w:rPr>
            </w:pPr>
            <w:r>
              <w:rPr>
                <w:rFonts w:hint="eastAsia" w:hAnsi="Times New Roman" w:cs="Times New Roman"/>
                <w:lang w:val="en-US" w:eastAsia="zh-CN"/>
              </w:rPr>
              <w:t>现场检查</w:t>
            </w:r>
          </w:p>
        </w:tc>
        <w:tc>
          <w:tcPr>
            <w:tcW w:w="1948" w:type="dxa"/>
            <w:tcBorders>
              <w:tl2br w:val="nil"/>
              <w:tr2bl w:val="nil"/>
            </w:tcBorders>
            <w:shd w:val="clear" w:color="auto" w:fill="FFFFFF"/>
            <w:vAlign w:val="center"/>
          </w:tcPr>
          <w:p w14:paraId="21E13571">
            <w:pPr>
              <w:pStyle w:val="178"/>
              <w:jc w:val="center"/>
              <w:rPr>
                <w:rFonts w:hint="default" w:hAnsi="Times New Roman" w:cs="Times New Roman"/>
                <w:lang w:val="en-US" w:eastAsia="zh-CN"/>
              </w:rPr>
            </w:pPr>
            <w:r>
              <w:rPr>
                <w:rFonts w:hint="eastAsia" w:hAnsi="Times New Roman" w:cs="Times New Roman"/>
                <w:lang w:val="en-US" w:eastAsia="zh-CN"/>
              </w:rPr>
              <w:t>30</w:t>
            </w:r>
          </w:p>
        </w:tc>
      </w:tr>
      <w:tr w14:paraId="657D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34" w:type="dxa"/>
            <w:vMerge w:val="continue"/>
            <w:tcBorders>
              <w:tl2br w:val="nil"/>
              <w:tr2bl w:val="nil"/>
            </w:tcBorders>
            <w:shd w:val="clear" w:color="auto" w:fill="auto"/>
            <w:vAlign w:val="center"/>
          </w:tcPr>
          <w:p w14:paraId="468171C5">
            <w:pPr>
              <w:jc w:val="center"/>
              <w:rPr>
                <w:rFonts w:hint="eastAsia" w:ascii="宋体" w:hAnsi="宋体" w:eastAsia="宋体" w:cs="宋体"/>
                <w:i w:val="0"/>
                <w:iCs w:val="0"/>
                <w:color w:val="000000"/>
                <w:sz w:val="18"/>
                <w:szCs w:val="18"/>
                <w:u w:val="none"/>
              </w:rPr>
            </w:pPr>
          </w:p>
        </w:tc>
        <w:tc>
          <w:tcPr>
            <w:tcW w:w="3800" w:type="dxa"/>
            <w:tcBorders>
              <w:tl2br w:val="nil"/>
              <w:tr2bl w:val="nil"/>
            </w:tcBorders>
            <w:shd w:val="clear" w:color="auto" w:fill="auto"/>
            <w:vAlign w:val="center"/>
          </w:tcPr>
          <w:p w14:paraId="28807E87">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试验消防炮手动、遥控操作功能，试验手动按</w:t>
            </w:r>
            <w:r>
              <w:rPr>
                <w:rStyle w:val="231"/>
                <w:lang w:val="en-US" w:eastAsia="zh-CN" w:bidi="ar"/>
              </w:rPr>
              <w:t>钮启泵功能、消防炮出水功能，</w:t>
            </w:r>
            <w:r>
              <w:rPr>
                <w:rFonts w:hint="eastAsia" w:ascii="宋体" w:hAnsi="宋体" w:cs="宋体"/>
                <w:b w:val="0"/>
                <w:i w:val="0"/>
                <w:iCs w:val="0"/>
                <w:color w:val="000000"/>
                <w:kern w:val="0"/>
                <w:sz w:val="18"/>
                <w:szCs w:val="18"/>
                <w:u w:val="none"/>
                <w:lang w:val="en-US" w:eastAsia="zh-CN" w:bidi="ar"/>
              </w:rPr>
              <w:t>每处得3分。</w:t>
            </w:r>
          </w:p>
        </w:tc>
        <w:tc>
          <w:tcPr>
            <w:tcW w:w="1966" w:type="dxa"/>
            <w:tcBorders>
              <w:tl2br w:val="nil"/>
              <w:tr2bl w:val="nil"/>
            </w:tcBorders>
            <w:shd w:val="clear" w:color="auto" w:fill="auto"/>
            <w:vAlign w:val="center"/>
          </w:tcPr>
          <w:p w14:paraId="7014DF92">
            <w:pPr>
              <w:pStyle w:val="178"/>
              <w:jc w:val="center"/>
              <w:rPr>
                <w:rFonts w:hint="default" w:hAnsi="Times New Roman" w:cs="Times New Roman"/>
                <w:lang w:val="en-US" w:eastAsia="zh-CN"/>
              </w:rPr>
            </w:pPr>
            <w:r>
              <w:rPr>
                <w:rFonts w:hint="eastAsia" w:hAnsi="Times New Roman" w:cs="Times New Roman"/>
                <w:lang w:val="en-US" w:eastAsia="zh-CN"/>
              </w:rPr>
              <w:t>现场检查</w:t>
            </w:r>
          </w:p>
        </w:tc>
        <w:tc>
          <w:tcPr>
            <w:tcW w:w="1948" w:type="dxa"/>
            <w:vMerge w:val="restart"/>
            <w:tcBorders>
              <w:tl2br w:val="nil"/>
              <w:tr2bl w:val="nil"/>
            </w:tcBorders>
            <w:shd w:val="clear" w:color="auto" w:fill="auto"/>
            <w:vAlign w:val="center"/>
          </w:tcPr>
          <w:p w14:paraId="16804C58">
            <w:pPr>
              <w:pStyle w:val="178"/>
              <w:jc w:val="center"/>
              <w:rPr>
                <w:rFonts w:hint="default" w:hAnsi="Times New Roman" w:cs="Times New Roman"/>
                <w:lang w:val="en-US" w:eastAsia="zh-CN"/>
              </w:rPr>
            </w:pPr>
            <w:r>
              <w:rPr>
                <w:rFonts w:hint="eastAsia" w:hAnsi="Times New Roman" w:cs="Times New Roman"/>
                <w:lang w:val="en-US" w:eastAsia="zh-CN"/>
              </w:rPr>
              <w:t>30</w:t>
            </w:r>
          </w:p>
        </w:tc>
      </w:tr>
      <w:tr w14:paraId="1F4EF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834" w:type="dxa"/>
            <w:vMerge w:val="continue"/>
            <w:tcBorders>
              <w:tl2br w:val="nil"/>
              <w:tr2bl w:val="nil"/>
            </w:tcBorders>
            <w:shd w:val="clear" w:color="auto" w:fill="auto"/>
            <w:vAlign w:val="center"/>
          </w:tcPr>
          <w:p w14:paraId="199E6D4A">
            <w:pPr>
              <w:jc w:val="center"/>
              <w:rPr>
                <w:rFonts w:hint="eastAsia" w:ascii="宋体" w:hAnsi="宋体" w:eastAsia="宋体" w:cs="宋体"/>
                <w:i w:val="0"/>
                <w:iCs w:val="0"/>
                <w:color w:val="000000"/>
                <w:sz w:val="18"/>
                <w:szCs w:val="18"/>
                <w:u w:val="none"/>
              </w:rPr>
            </w:pPr>
          </w:p>
        </w:tc>
        <w:tc>
          <w:tcPr>
            <w:tcW w:w="3800" w:type="dxa"/>
            <w:tcBorders>
              <w:tl2br w:val="nil"/>
              <w:tr2bl w:val="nil"/>
            </w:tcBorders>
            <w:shd w:val="clear" w:color="auto" w:fill="auto"/>
            <w:vAlign w:val="center"/>
          </w:tcPr>
          <w:p w14:paraId="04EFC5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试验远距离启泵功能及信号指示功能</w:t>
            </w:r>
            <w:r>
              <w:rPr>
                <w:rFonts w:hint="eastAsia" w:ascii="宋体" w:hAnsi="宋体" w:cs="宋体"/>
                <w:i w:val="0"/>
                <w:iCs w:val="0"/>
                <w:color w:val="000000"/>
                <w:kern w:val="0"/>
                <w:sz w:val="18"/>
                <w:szCs w:val="18"/>
                <w:u w:val="none"/>
                <w:lang w:val="en-US" w:eastAsia="zh-CN" w:bidi="ar"/>
              </w:rPr>
              <w:t>，</w:t>
            </w:r>
            <w:r>
              <w:rPr>
                <w:rFonts w:hint="eastAsia" w:ascii="宋体" w:hAnsi="宋体" w:cs="宋体"/>
                <w:b w:val="0"/>
                <w:i w:val="0"/>
                <w:iCs w:val="0"/>
                <w:color w:val="000000"/>
                <w:kern w:val="0"/>
                <w:sz w:val="18"/>
                <w:szCs w:val="18"/>
                <w:u w:val="none"/>
                <w:lang w:val="en-US" w:eastAsia="zh-CN" w:bidi="ar"/>
              </w:rPr>
              <w:t>每处得3分。</w:t>
            </w:r>
          </w:p>
        </w:tc>
        <w:tc>
          <w:tcPr>
            <w:tcW w:w="1966" w:type="dxa"/>
            <w:tcBorders>
              <w:tl2br w:val="nil"/>
              <w:tr2bl w:val="nil"/>
            </w:tcBorders>
            <w:shd w:val="clear" w:color="auto" w:fill="auto"/>
            <w:vAlign w:val="center"/>
          </w:tcPr>
          <w:p w14:paraId="756FCC24">
            <w:pPr>
              <w:pStyle w:val="178"/>
              <w:jc w:val="center"/>
              <w:rPr>
                <w:rFonts w:hint="default" w:hAnsi="Times New Roman" w:cs="Times New Roman"/>
                <w:lang w:val="en-US" w:eastAsia="zh-CN"/>
              </w:rPr>
            </w:pPr>
            <w:r>
              <w:rPr>
                <w:rFonts w:hint="eastAsia" w:hAnsi="Times New Roman" w:cs="Times New Roman"/>
                <w:lang w:val="en-US" w:eastAsia="zh-CN"/>
              </w:rPr>
              <w:t>现场检查</w:t>
            </w:r>
          </w:p>
        </w:tc>
        <w:tc>
          <w:tcPr>
            <w:tcW w:w="1948" w:type="dxa"/>
            <w:vMerge w:val="continue"/>
            <w:tcBorders>
              <w:tl2br w:val="nil"/>
              <w:tr2bl w:val="nil"/>
            </w:tcBorders>
            <w:shd w:val="clear" w:color="auto" w:fill="auto"/>
            <w:vAlign w:val="center"/>
          </w:tcPr>
          <w:p w14:paraId="3353215D">
            <w:pPr>
              <w:pStyle w:val="178"/>
              <w:jc w:val="center"/>
              <w:rPr>
                <w:rFonts w:hint="default" w:hAnsi="Times New Roman" w:cs="Times New Roman"/>
                <w:lang w:val="en-US" w:eastAsia="zh-CN"/>
              </w:rPr>
            </w:pPr>
          </w:p>
        </w:tc>
      </w:tr>
      <w:tr w14:paraId="4D68F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834" w:type="dxa"/>
            <w:vMerge w:val="continue"/>
            <w:tcBorders>
              <w:tl2br w:val="nil"/>
              <w:tr2bl w:val="nil"/>
            </w:tcBorders>
            <w:shd w:val="clear" w:color="auto" w:fill="auto"/>
            <w:vAlign w:val="center"/>
          </w:tcPr>
          <w:p w14:paraId="168DA037">
            <w:pPr>
              <w:jc w:val="center"/>
              <w:rPr>
                <w:rFonts w:hint="eastAsia" w:ascii="宋体" w:hAnsi="宋体" w:eastAsia="宋体" w:cs="宋体"/>
                <w:i w:val="0"/>
                <w:iCs w:val="0"/>
                <w:color w:val="000000"/>
                <w:sz w:val="18"/>
                <w:szCs w:val="18"/>
                <w:u w:val="none"/>
              </w:rPr>
            </w:pPr>
          </w:p>
        </w:tc>
        <w:tc>
          <w:tcPr>
            <w:tcW w:w="3800" w:type="dxa"/>
            <w:tcBorders>
              <w:tl2br w:val="nil"/>
              <w:tr2bl w:val="nil"/>
            </w:tcBorders>
            <w:shd w:val="clear" w:color="auto" w:fill="auto"/>
            <w:vAlign w:val="center"/>
          </w:tcPr>
          <w:p w14:paraId="1810BBB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自动方式下，分别利用远距离启泵按钮、消防</w:t>
            </w:r>
            <w:r>
              <w:rPr>
                <w:rStyle w:val="231"/>
                <w:lang w:val="en-US" w:eastAsia="zh-CN" w:bidi="ar"/>
              </w:rPr>
              <w:t xml:space="preserve"> 联动控制盘控制按钮启动消防水泵，测试最不利点消火栓、消防炮出水压力及流量；具有火 灾探测控制功能的消防炮系统，应模拟自动启动，</w:t>
            </w:r>
            <w:r>
              <w:rPr>
                <w:rFonts w:hint="eastAsia" w:ascii="宋体" w:hAnsi="宋体" w:cs="宋体"/>
                <w:b w:val="0"/>
                <w:i w:val="0"/>
                <w:iCs w:val="0"/>
                <w:color w:val="000000"/>
                <w:kern w:val="0"/>
                <w:sz w:val="18"/>
                <w:szCs w:val="18"/>
                <w:u w:val="none"/>
                <w:lang w:val="en-US" w:eastAsia="zh-CN" w:bidi="ar"/>
              </w:rPr>
              <w:t>每处得3分。</w:t>
            </w:r>
          </w:p>
        </w:tc>
        <w:tc>
          <w:tcPr>
            <w:tcW w:w="1966" w:type="dxa"/>
            <w:tcBorders>
              <w:tl2br w:val="nil"/>
              <w:tr2bl w:val="nil"/>
            </w:tcBorders>
            <w:shd w:val="clear" w:color="auto" w:fill="auto"/>
            <w:vAlign w:val="center"/>
          </w:tcPr>
          <w:p w14:paraId="7C30342F">
            <w:pPr>
              <w:pStyle w:val="178"/>
              <w:jc w:val="center"/>
              <w:rPr>
                <w:rFonts w:hint="default" w:hAnsi="Times New Roman" w:cs="Times New Roman"/>
                <w:lang w:val="en-US" w:eastAsia="zh-CN"/>
              </w:rPr>
            </w:pPr>
            <w:r>
              <w:rPr>
                <w:rFonts w:hint="eastAsia" w:hAnsi="Times New Roman" w:cs="Times New Roman"/>
                <w:lang w:val="en-US" w:eastAsia="zh-CN"/>
              </w:rPr>
              <w:t>现场检查</w:t>
            </w:r>
          </w:p>
        </w:tc>
        <w:tc>
          <w:tcPr>
            <w:tcW w:w="1948" w:type="dxa"/>
            <w:vMerge w:val="continue"/>
            <w:tcBorders>
              <w:tl2br w:val="nil"/>
              <w:tr2bl w:val="nil"/>
            </w:tcBorders>
            <w:shd w:val="clear" w:color="auto" w:fill="auto"/>
            <w:vAlign w:val="center"/>
          </w:tcPr>
          <w:p w14:paraId="5034C8CA">
            <w:pPr>
              <w:pStyle w:val="178"/>
              <w:jc w:val="center"/>
              <w:rPr>
                <w:rFonts w:hint="default" w:hAnsi="Times New Roman" w:cs="Times New Roman"/>
                <w:lang w:val="en-US" w:eastAsia="zh-CN"/>
              </w:rPr>
            </w:pPr>
          </w:p>
        </w:tc>
      </w:tr>
      <w:tr w14:paraId="50B95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834" w:type="dxa"/>
            <w:vMerge w:val="restart"/>
            <w:tcBorders>
              <w:tl2br w:val="nil"/>
              <w:tr2bl w:val="nil"/>
            </w:tcBorders>
            <w:shd w:val="clear" w:color="auto" w:fill="auto"/>
            <w:vAlign w:val="center"/>
          </w:tcPr>
          <w:p w14:paraId="1C827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射水防护系统</w:t>
            </w:r>
          </w:p>
        </w:tc>
        <w:tc>
          <w:tcPr>
            <w:tcW w:w="3800" w:type="dxa"/>
            <w:tcBorders>
              <w:tl2br w:val="nil"/>
              <w:tr2bl w:val="nil"/>
            </w:tcBorders>
            <w:shd w:val="clear" w:color="auto" w:fill="auto"/>
            <w:vAlign w:val="center"/>
          </w:tcPr>
          <w:p w14:paraId="26BEE8F7">
            <w:pPr>
              <w:keepNext w:val="0"/>
              <w:keepLines w:val="0"/>
              <w:widowControl/>
              <w:suppressLineNumbers w:val="0"/>
              <w:jc w:val="both"/>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自动方式下，分别利用触发器组件联动、消防</w:t>
            </w:r>
            <w:r>
              <w:rPr>
                <w:rStyle w:val="231"/>
                <w:lang w:val="en-US" w:eastAsia="zh-CN" w:bidi="ar"/>
              </w:rPr>
              <w:t xml:space="preserve"> 联动控制盘控制按钮启动系统，</w:t>
            </w:r>
            <w:r>
              <w:rPr>
                <w:rFonts w:hint="eastAsia" w:ascii="宋体" w:hAnsi="宋体" w:cs="宋体"/>
                <w:b w:val="0"/>
                <w:i w:val="0"/>
                <w:iCs w:val="0"/>
                <w:color w:val="000000"/>
                <w:kern w:val="0"/>
                <w:sz w:val="18"/>
                <w:szCs w:val="18"/>
                <w:u w:val="none"/>
                <w:lang w:val="en-US" w:eastAsia="zh-CN" w:bidi="ar"/>
              </w:rPr>
              <w:t>每处得5分。</w:t>
            </w:r>
          </w:p>
        </w:tc>
        <w:tc>
          <w:tcPr>
            <w:tcW w:w="1966" w:type="dxa"/>
            <w:tcBorders>
              <w:tl2br w:val="nil"/>
              <w:tr2bl w:val="nil"/>
            </w:tcBorders>
            <w:shd w:val="clear" w:color="auto" w:fill="auto"/>
            <w:vAlign w:val="center"/>
          </w:tcPr>
          <w:p w14:paraId="1259B77C">
            <w:pPr>
              <w:pStyle w:val="178"/>
              <w:jc w:val="center"/>
              <w:rPr>
                <w:rFonts w:hint="default" w:hAnsi="Times New Roman" w:cs="Times New Roman"/>
                <w:lang w:val="en-US" w:eastAsia="zh-CN"/>
              </w:rPr>
            </w:pPr>
            <w:r>
              <w:rPr>
                <w:rFonts w:hint="eastAsia" w:hAnsi="Times New Roman" w:cs="Times New Roman"/>
                <w:lang w:val="en-US" w:eastAsia="zh-CN"/>
              </w:rPr>
              <w:t>现场检查</w:t>
            </w:r>
          </w:p>
        </w:tc>
        <w:tc>
          <w:tcPr>
            <w:tcW w:w="1948" w:type="dxa"/>
            <w:vMerge w:val="restart"/>
            <w:tcBorders>
              <w:tl2br w:val="nil"/>
              <w:tr2bl w:val="nil"/>
            </w:tcBorders>
            <w:shd w:val="clear" w:color="auto" w:fill="auto"/>
            <w:vAlign w:val="center"/>
          </w:tcPr>
          <w:p w14:paraId="459694D0">
            <w:pPr>
              <w:pStyle w:val="178"/>
              <w:jc w:val="center"/>
              <w:rPr>
                <w:rFonts w:hint="default" w:hAnsi="Times New Roman" w:cs="Times New Roman"/>
                <w:lang w:val="en-US" w:eastAsia="zh-CN"/>
              </w:rPr>
            </w:pPr>
            <w:r>
              <w:rPr>
                <w:rFonts w:hint="eastAsia" w:hAnsi="Times New Roman" w:cs="Times New Roman"/>
                <w:lang w:val="en-US" w:eastAsia="zh-CN"/>
              </w:rPr>
              <w:t>30</w:t>
            </w:r>
          </w:p>
        </w:tc>
      </w:tr>
      <w:tr w14:paraId="59ABF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6" w:hRule="atLeast"/>
          <w:jc w:val="center"/>
        </w:trPr>
        <w:tc>
          <w:tcPr>
            <w:tcW w:w="1834" w:type="dxa"/>
            <w:vMerge w:val="continue"/>
            <w:tcBorders>
              <w:tl2br w:val="nil"/>
              <w:tr2bl w:val="nil"/>
            </w:tcBorders>
            <w:shd w:val="clear" w:color="auto" w:fill="auto"/>
            <w:vAlign w:val="center"/>
          </w:tcPr>
          <w:p w14:paraId="3A7E5C23">
            <w:pPr>
              <w:jc w:val="center"/>
              <w:rPr>
                <w:rFonts w:hint="eastAsia" w:ascii="宋体" w:hAnsi="宋体" w:eastAsia="宋体" w:cs="宋体"/>
                <w:i w:val="0"/>
                <w:iCs w:val="0"/>
                <w:color w:val="000000"/>
                <w:sz w:val="18"/>
                <w:szCs w:val="18"/>
                <w:u w:val="none"/>
              </w:rPr>
            </w:pPr>
          </w:p>
        </w:tc>
        <w:tc>
          <w:tcPr>
            <w:tcW w:w="3800" w:type="dxa"/>
            <w:tcBorders>
              <w:tl2br w:val="nil"/>
              <w:tr2bl w:val="nil"/>
            </w:tcBorders>
            <w:shd w:val="clear" w:color="auto" w:fill="auto"/>
            <w:vAlign w:val="center"/>
          </w:tcPr>
          <w:p w14:paraId="4B42B646">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系统运行后观测装置回转角度的符合性</w:t>
            </w:r>
          </w:p>
          <w:p w14:paraId="3D745649">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系统运行后观测 对保护对象全覆盖的符合性</w:t>
            </w:r>
          </w:p>
          <w:p w14:paraId="0BE5274B">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Style w:val="231"/>
                <w:rFonts w:hint="eastAsia"/>
                <w:lang w:val="en-US" w:eastAsia="zh-CN" w:bidi="ar"/>
              </w:rPr>
              <w:t>每处得5分。</w:t>
            </w:r>
          </w:p>
        </w:tc>
        <w:tc>
          <w:tcPr>
            <w:tcW w:w="1966" w:type="dxa"/>
            <w:tcBorders>
              <w:tl2br w:val="nil"/>
              <w:tr2bl w:val="nil"/>
            </w:tcBorders>
            <w:shd w:val="clear" w:color="auto" w:fill="auto"/>
            <w:vAlign w:val="center"/>
          </w:tcPr>
          <w:p w14:paraId="2A4E027A">
            <w:pPr>
              <w:pStyle w:val="178"/>
              <w:jc w:val="center"/>
              <w:rPr>
                <w:rFonts w:hint="eastAsia" w:hAnsi="Times New Roman" w:cs="Times New Roman"/>
                <w:lang w:val="en-US" w:eastAsia="zh-CN"/>
              </w:rPr>
            </w:pPr>
            <w:r>
              <w:rPr>
                <w:rFonts w:hint="eastAsia" w:hAnsi="Times New Roman" w:cs="Times New Roman"/>
                <w:lang w:val="en-US" w:eastAsia="zh-CN"/>
              </w:rPr>
              <w:t>现场检查</w:t>
            </w:r>
          </w:p>
        </w:tc>
        <w:tc>
          <w:tcPr>
            <w:tcW w:w="1948" w:type="dxa"/>
            <w:vMerge w:val="continue"/>
            <w:tcBorders>
              <w:tl2br w:val="nil"/>
              <w:tr2bl w:val="nil"/>
            </w:tcBorders>
            <w:shd w:val="clear" w:color="auto" w:fill="auto"/>
            <w:vAlign w:val="center"/>
          </w:tcPr>
          <w:p w14:paraId="1FD7F837">
            <w:pPr>
              <w:pStyle w:val="178"/>
              <w:jc w:val="center"/>
              <w:rPr>
                <w:rFonts w:hint="eastAsia" w:hAnsi="Times New Roman" w:cs="Times New Roman"/>
                <w:lang w:val="en-US" w:eastAsia="zh-CN"/>
              </w:rPr>
            </w:pPr>
          </w:p>
        </w:tc>
      </w:tr>
      <w:tr w14:paraId="075F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834" w:type="dxa"/>
            <w:vMerge w:val="restart"/>
            <w:tcBorders>
              <w:tl2br w:val="nil"/>
              <w:tr2bl w:val="nil"/>
            </w:tcBorders>
            <w:shd w:val="clear" w:color="auto" w:fill="auto"/>
            <w:vAlign w:val="center"/>
          </w:tcPr>
          <w:p w14:paraId="0BA996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防火分隔</w:t>
            </w:r>
          </w:p>
        </w:tc>
        <w:tc>
          <w:tcPr>
            <w:tcW w:w="3800" w:type="dxa"/>
            <w:tcBorders>
              <w:tl2br w:val="nil"/>
              <w:tr2bl w:val="nil"/>
            </w:tcBorders>
            <w:shd w:val="clear" w:color="auto" w:fill="auto"/>
            <w:vAlign w:val="center"/>
          </w:tcPr>
          <w:p w14:paraId="647C27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试验防火门的启闭功能及密封性能</w:t>
            </w:r>
            <w:r>
              <w:rPr>
                <w:rStyle w:val="231"/>
                <w:lang w:val="en-US" w:eastAsia="zh-CN" w:bidi="ar"/>
              </w:rPr>
              <w:t>，</w:t>
            </w:r>
            <w:r>
              <w:rPr>
                <w:rFonts w:hint="eastAsia" w:ascii="宋体" w:hAnsi="宋体" w:cs="宋体"/>
                <w:b w:val="0"/>
                <w:i w:val="0"/>
                <w:iCs w:val="0"/>
                <w:color w:val="000000"/>
                <w:kern w:val="0"/>
                <w:sz w:val="18"/>
                <w:szCs w:val="18"/>
                <w:u w:val="none"/>
                <w:lang w:val="en-US" w:eastAsia="zh-CN" w:bidi="ar"/>
              </w:rPr>
              <w:t>每处得3分。</w:t>
            </w:r>
          </w:p>
        </w:tc>
        <w:tc>
          <w:tcPr>
            <w:tcW w:w="1966" w:type="dxa"/>
            <w:tcBorders>
              <w:tl2br w:val="nil"/>
              <w:tr2bl w:val="nil"/>
            </w:tcBorders>
            <w:shd w:val="clear" w:color="auto" w:fill="auto"/>
            <w:vAlign w:val="center"/>
          </w:tcPr>
          <w:p w14:paraId="704EEA7D">
            <w:pPr>
              <w:pStyle w:val="178"/>
              <w:jc w:val="center"/>
              <w:rPr>
                <w:rFonts w:hint="default" w:hAnsi="Times New Roman" w:cs="Times New Roman"/>
                <w:lang w:val="en-US" w:eastAsia="zh-CN"/>
              </w:rPr>
            </w:pPr>
            <w:r>
              <w:rPr>
                <w:rFonts w:hint="eastAsia" w:hAnsi="Times New Roman" w:cs="Times New Roman"/>
                <w:lang w:val="en-US" w:eastAsia="zh-CN"/>
              </w:rPr>
              <w:t>现场检查</w:t>
            </w:r>
          </w:p>
        </w:tc>
        <w:tc>
          <w:tcPr>
            <w:tcW w:w="1948" w:type="dxa"/>
            <w:vMerge w:val="restart"/>
            <w:tcBorders>
              <w:tl2br w:val="nil"/>
              <w:tr2bl w:val="nil"/>
            </w:tcBorders>
            <w:shd w:val="clear" w:color="auto" w:fill="auto"/>
            <w:vAlign w:val="center"/>
          </w:tcPr>
          <w:p w14:paraId="736C875C">
            <w:pPr>
              <w:pStyle w:val="178"/>
              <w:jc w:val="center"/>
              <w:rPr>
                <w:rFonts w:hint="default" w:hAnsi="Times New Roman" w:cs="Times New Roman"/>
                <w:lang w:val="en-US" w:eastAsia="zh-CN"/>
              </w:rPr>
            </w:pPr>
            <w:r>
              <w:rPr>
                <w:rFonts w:hint="eastAsia" w:hAnsi="Times New Roman" w:cs="Times New Roman"/>
                <w:lang w:val="en-US" w:eastAsia="zh-CN"/>
              </w:rPr>
              <w:t>10</w:t>
            </w:r>
          </w:p>
        </w:tc>
      </w:tr>
      <w:tr w14:paraId="62DD3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34" w:type="dxa"/>
            <w:vMerge w:val="continue"/>
            <w:tcBorders>
              <w:tl2br w:val="nil"/>
              <w:tr2bl w:val="nil"/>
            </w:tcBorders>
            <w:shd w:val="clear" w:color="auto" w:fill="auto"/>
            <w:vAlign w:val="center"/>
          </w:tcPr>
          <w:p w14:paraId="59B4E6C3">
            <w:pPr>
              <w:jc w:val="center"/>
              <w:rPr>
                <w:rFonts w:hint="eastAsia" w:ascii="宋体" w:hAnsi="宋体" w:eastAsia="宋体" w:cs="宋体"/>
                <w:i w:val="0"/>
                <w:iCs w:val="0"/>
                <w:color w:val="000000"/>
                <w:sz w:val="18"/>
                <w:szCs w:val="18"/>
                <w:u w:val="none"/>
              </w:rPr>
            </w:pPr>
          </w:p>
        </w:tc>
        <w:tc>
          <w:tcPr>
            <w:tcW w:w="3800" w:type="dxa"/>
            <w:tcBorders>
              <w:tl2br w:val="nil"/>
              <w:tr2bl w:val="nil"/>
            </w:tcBorders>
            <w:shd w:val="clear" w:color="auto" w:fill="auto"/>
            <w:vAlign w:val="center"/>
          </w:tcPr>
          <w:p w14:paraId="49900841">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 xml:space="preserve">通过报警联动，检查电动防火阀的关闭功能及 </w:t>
            </w:r>
            <w:r>
              <w:rPr>
                <w:rStyle w:val="231"/>
                <w:lang w:val="en-US" w:eastAsia="zh-CN" w:bidi="ar"/>
              </w:rPr>
              <w:t>密封性，</w:t>
            </w:r>
            <w:r>
              <w:rPr>
                <w:rFonts w:hint="eastAsia" w:ascii="宋体" w:hAnsi="宋体" w:cs="宋体"/>
                <w:b w:val="0"/>
                <w:i w:val="0"/>
                <w:iCs w:val="0"/>
                <w:color w:val="000000"/>
                <w:kern w:val="0"/>
                <w:sz w:val="18"/>
                <w:szCs w:val="18"/>
                <w:u w:val="none"/>
                <w:lang w:val="en-US" w:eastAsia="zh-CN" w:bidi="ar"/>
              </w:rPr>
              <w:t>每处得2分。</w:t>
            </w:r>
          </w:p>
        </w:tc>
        <w:tc>
          <w:tcPr>
            <w:tcW w:w="1966" w:type="dxa"/>
            <w:tcBorders>
              <w:tl2br w:val="nil"/>
              <w:tr2bl w:val="nil"/>
            </w:tcBorders>
            <w:shd w:val="clear" w:color="auto" w:fill="auto"/>
            <w:vAlign w:val="center"/>
          </w:tcPr>
          <w:p w14:paraId="6D453204">
            <w:pPr>
              <w:pStyle w:val="178"/>
              <w:jc w:val="center"/>
              <w:rPr>
                <w:rFonts w:hint="default" w:hAnsi="Times New Roman" w:cs="Times New Roman"/>
                <w:lang w:val="en-US" w:eastAsia="zh-CN"/>
              </w:rPr>
            </w:pPr>
            <w:r>
              <w:rPr>
                <w:rFonts w:hint="eastAsia" w:hAnsi="Times New Roman" w:cs="Times New Roman"/>
                <w:lang w:val="en-US" w:eastAsia="zh-CN"/>
              </w:rPr>
              <w:t>现场检查</w:t>
            </w:r>
          </w:p>
        </w:tc>
        <w:tc>
          <w:tcPr>
            <w:tcW w:w="1948" w:type="dxa"/>
            <w:vMerge w:val="continue"/>
            <w:tcBorders>
              <w:tl2br w:val="nil"/>
              <w:tr2bl w:val="nil"/>
            </w:tcBorders>
            <w:shd w:val="clear" w:color="auto" w:fill="auto"/>
            <w:vAlign w:val="center"/>
          </w:tcPr>
          <w:p w14:paraId="73175A76">
            <w:pPr>
              <w:pStyle w:val="178"/>
              <w:jc w:val="center"/>
              <w:rPr>
                <w:rFonts w:hint="default" w:hAnsi="Times New Roman" w:cs="Times New Roman"/>
                <w:lang w:val="en-US" w:eastAsia="zh-CN"/>
              </w:rPr>
            </w:pPr>
          </w:p>
        </w:tc>
      </w:tr>
      <w:tr w14:paraId="2DD69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834" w:type="dxa"/>
            <w:vMerge w:val="restart"/>
            <w:tcBorders>
              <w:tl2br w:val="nil"/>
              <w:tr2bl w:val="nil"/>
            </w:tcBorders>
            <w:shd w:val="clear" w:color="auto" w:fill="auto"/>
            <w:vAlign w:val="center"/>
          </w:tcPr>
          <w:p w14:paraId="2F8798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气体灭火系</w:t>
            </w:r>
            <w:r>
              <w:rPr>
                <w:rStyle w:val="231"/>
                <w:lang w:val="en-US" w:eastAsia="zh-CN" w:bidi="ar"/>
              </w:rPr>
              <w:t>统</w:t>
            </w:r>
          </w:p>
          <w:p w14:paraId="7E66D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0" w:type="dxa"/>
            <w:tcBorders>
              <w:tl2br w:val="nil"/>
              <w:tr2bl w:val="nil"/>
            </w:tcBorders>
            <w:shd w:val="clear" w:color="auto" w:fill="FFFFFF"/>
            <w:vAlign w:val="center"/>
          </w:tcPr>
          <w:p w14:paraId="56D11C41">
            <w:pPr>
              <w:keepNext w:val="0"/>
              <w:keepLines w:val="0"/>
              <w:widowControl/>
              <w:suppressLineNumbers w:val="0"/>
              <w:jc w:val="left"/>
              <w:textAlignment w:val="center"/>
              <w:rPr>
                <w:rFonts w:hint="eastAsia" w:ascii="宋体" w:hAnsi="宋体" w:eastAsia="宋体" w:cs="宋体"/>
                <w:b w:val="0"/>
                <w:i w:val="0"/>
                <w:iCs w:val="0"/>
                <w:color w:val="000000"/>
                <w:kern w:val="0"/>
                <w:sz w:val="18"/>
                <w:szCs w:val="18"/>
                <w:u w:val="none"/>
                <w:lang w:val="en-US" w:eastAsia="zh-CN" w:bidi="ar"/>
              </w:rPr>
            </w:pPr>
            <w:r>
              <w:rPr>
                <w:rFonts w:hint="eastAsia" w:ascii="宋体" w:hAnsi="宋体" w:eastAsia="宋体" w:cs="宋体"/>
                <w:b w:val="0"/>
                <w:i w:val="0"/>
                <w:iCs w:val="0"/>
                <w:color w:val="000000"/>
                <w:kern w:val="0"/>
                <w:sz w:val="18"/>
                <w:szCs w:val="18"/>
                <w:u w:val="none"/>
                <w:lang w:val="en-US" w:eastAsia="zh-CN" w:bidi="ar"/>
              </w:rPr>
              <w:t>测试气体灭火系统启动装置的手动启动性能</w:t>
            </w:r>
          </w:p>
          <w:p w14:paraId="257580D5">
            <w:pPr>
              <w:keepNext w:val="0"/>
              <w:keepLines w:val="0"/>
              <w:widowControl/>
              <w:suppressLineNumbers w:val="0"/>
              <w:jc w:val="left"/>
              <w:textAlignment w:val="center"/>
              <w:rPr>
                <w:rFonts w:hint="eastAsia" w:ascii="宋体" w:hAnsi="宋体" w:eastAsia="宋体" w:cs="宋体"/>
                <w:b w:val="0"/>
                <w:i w:val="0"/>
                <w:iCs w:val="0"/>
                <w:color w:val="000000"/>
                <w:kern w:val="0"/>
                <w:sz w:val="18"/>
                <w:szCs w:val="18"/>
                <w:u w:val="none"/>
                <w:lang w:val="en-US" w:eastAsia="zh-CN" w:bidi="ar"/>
              </w:rPr>
            </w:pPr>
            <w:r>
              <w:rPr>
                <w:rFonts w:hint="eastAsia" w:ascii="宋体" w:hAnsi="宋体" w:eastAsia="宋体" w:cs="宋体"/>
                <w:b w:val="0"/>
                <w:i w:val="0"/>
                <w:iCs w:val="0"/>
                <w:color w:val="000000"/>
                <w:kern w:val="0"/>
                <w:sz w:val="18"/>
                <w:szCs w:val="18"/>
                <w:u w:val="none"/>
                <w:lang w:val="en-US" w:eastAsia="zh-CN" w:bidi="ar"/>
              </w:rPr>
              <w:t>具有火灾探测控制系统的，应模拟自动控制功</w:t>
            </w:r>
            <w:r>
              <w:rPr>
                <w:rStyle w:val="231"/>
                <w:b w:val="0"/>
                <w:lang w:val="en-US" w:eastAsia="zh-CN" w:bidi="ar"/>
              </w:rPr>
              <w:t>能</w:t>
            </w:r>
            <w:r>
              <w:rPr>
                <w:rStyle w:val="231"/>
                <w:rFonts w:hint="eastAsia"/>
                <w:b w:val="0"/>
                <w:lang w:val="en-US" w:eastAsia="zh-CN" w:bidi="ar"/>
              </w:rPr>
              <w:t>测试</w:t>
            </w:r>
          </w:p>
          <w:p w14:paraId="46DB3268">
            <w:pPr>
              <w:keepNext w:val="0"/>
              <w:keepLines w:val="0"/>
              <w:widowControl/>
              <w:suppressLineNumbers w:val="0"/>
              <w:jc w:val="left"/>
              <w:textAlignment w:val="center"/>
              <w:rPr>
                <w:rFonts w:hint="eastAsia" w:ascii="宋体" w:hAnsi="宋体" w:eastAsia="宋体" w:cs="宋体"/>
                <w:b w:val="0"/>
                <w:i w:val="0"/>
                <w:iCs w:val="0"/>
                <w:color w:val="000000"/>
                <w:sz w:val="18"/>
                <w:szCs w:val="18"/>
                <w:u w:val="none"/>
              </w:rPr>
            </w:pPr>
            <w:r>
              <w:rPr>
                <w:rFonts w:hint="eastAsia" w:ascii="宋体" w:hAnsi="宋体" w:eastAsia="宋体" w:cs="宋体"/>
                <w:b w:val="0"/>
                <w:i w:val="0"/>
                <w:iCs w:val="0"/>
                <w:color w:val="000000"/>
                <w:kern w:val="0"/>
                <w:sz w:val="18"/>
                <w:szCs w:val="18"/>
                <w:u w:val="none"/>
                <w:lang w:val="en-US" w:eastAsia="zh-CN" w:bidi="ar"/>
              </w:rPr>
              <w:t>测试分区控制阀的手动/自动控制功能，</w:t>
            </w:r>
            <w:r>
              <w:rPr>
                <w:rStyle w:val="231"/>
                <w:rFonts w:hint="eastAsia"/>
                <w:lang w:val="en-US" w:eastAsia="zh-CN" w:bidi="ar"/>
              </w:rPr>
              <w:t>每处得2分。</w:t>
            </w:r>
          </w:p>
        </w:tc>
        <w:tc>
          <w:tcPr>
            <w:tcW w:w="1966" w:type="dxa"/>
            <w:tcBorders>
              <w:tl2br w:val="nil"/>
              <w:tr2bl w:val="nil"/>
            </w:tcBorders>
            <w:shd w:val="clear" w:color="auto" w:fill="FFFFFF"/>
            <w:vAlign w:val="center"/>
          </w:tcPr>
          <w:p w14:paraId="68189B6D">
            <w:pPr>
              <w:pStyle w:val="178"/>
              <w:jc w:val="center"/>
              <w:rPr>
                <w:rFonts w:hint="default" w:hAnsi="Times New Roman" w:cs="Times New Roman"/>
                <w:lang w:val="en-US" w:eastAsia="zh-CN"/>
              </w:rPr>
            </w:pPr>
            <w:r>
              <w:rPr>
                <w:rFonts w:hint="eastAsia" w:hAnsi="Times New Roman" w:cs="Times New Roman"/>
                <w:lang w:val="en-US" w:eastAsia="zh-CN"/>
              </w:rPr>
              <w:t>现场检查</w:t>
            </w:r>
          </w:p>
        </w:tc>
        <w:tc>
          <w:tcPr>
            <w:tcW w:w="1948" w:type="dxa"/>
            <w:vMerge w:val="restart"/>
            <w:tcBorders>
              <w:tl2br w:val="nil"/>
              <w:tr2bl w:val="nil"/>
            </w:tcBorders>
            <w:shd w:val="clear" w:color="auto" w:fill="FFFFFF"/>
            <w:vAlign w:val="center"/>
          </w:tcPr>
          <w:p w14:paraId="52AE58C2">
            <w:pPr>
              <w:pStyle w:val="178"/>
              <w:jc w:val="center"/>
              <w:rPr>
                <w:rFonts w:hint="default" w:hAnsi="Times New Roman" w:cs="Times New Roman"/>
                <w:lang w:val="en-US" w:eastAsia="zh-CN"/>
              </w:rPr>
            </w:pPr>
            <w:r>
              <w:rPr>
                <w:rFonts w:hint="eastAsia" w:hAnsi="Times New Roman" w:cs="Times New Roman"/>
                <w:lang w:val="en-US" w:eastAsia="zh-CN"/>
              </w:rPr>
              <w:t>20</w:t>
            </w:r>
          </w:p>
        </w:tc>
      </w:tr>
      <w:tr w14:paraId="56FA9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34" w:type="dxa"/>
            <w:vMerge w:val="continue"/>
            <w:tcBorders>
              <w:tl2br w:val="nil"/>
              <w:tr2bl w:val="nil"/>
            </w:tcBorders>
            <w:shd w:val="clear" w:color="auto" w:fill="auto"/>
            <w:vAlign w:val="center"/>
          </w:tcPr>
          <w:p w14:paraId="78F235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00" w:type="dxa"/>
            <w:tcBorders>
              <w:tl2br w:val="nil"/>
              <w:tr2bl w:val="nil"/>
            </w:tcBorders>
            <w:shd w:val="clear" w:color="auto" w:fill="auto"/>
            <w:vAlign w:val="center"/>
          </w:tcPr>
          <w:p w14:paraId="4A8CADBC">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测试驱动气瓶压力和灭火剂储存量；通过报警</w:t>
            </w:r>
            <w:r>
              <w:rPr>
                <w:rStyle w:val="231"/>
                <w:lang w:val="en-US" w:eastAsia="zh-CN" w:bidi="ar"/>
              </w:rPr>
              <w:t>联动，模拟喷放试验，检验系统功能，</w:t>
            </w:r>
            <w:r>
              <w:rPr>
                <w:rStyle w:val="231"/>
                <w:rFonts w:hint="eastAsia"/>
                <w:lang w:val="en-US" w:eastAsia="zh-CN" w:bidi="ar"/>
              </w:rPr>
              <w:t>每处得2分。</w:t>
            </w:r>
          </w:p>
        </w:tc>
        <w:tc>
          <w:tcPr>
            <w:tcW w:w="1966" w:type="dxa"/>
            <w:tcBorders>
              <w:tl2br w:val="nil"/>
              <w:tr2bl w:val="nil"/>
            </w:tcBorders>
            <w:shd w:val="clear" w:color="auto" w:fill="auto"/>
            <w:noWrap/>
            <w:vAlign w:val="center"/>
          </w:tcPr>
          <w:p w14:paraId="3070F3ED">
            <w:pPr>
              <w:pStyle w:val="178"/>
              <w:jc w:val="center"/>
              <w:rPr>
                <w:rFonts w:hint="eastAsia" w:hAnsi="Times New Roman" w:cs="Times New Roman"/>
                <w:lang w:val="en-US" w:eastAsia="zh-CN"/>
              </w:rPr>
            </w:pPr>
            <w:r>
              <w:rPr>
                <w:rFonts w:hint="eastAsia" w:hAnsi="Times New Roman" w:cs="Times New Roman"/>
                <w:lang w:val="en-US" w:eastAsia="zh-CN"/>
              </w:rPr>
              <w:t>现场检查</w:t>
            </w:r>
          </w:p>
        </w:tc>
        <w:tc>
          <w:tcPr>
            <w:tcW w:w="1948" w:type="dxa"/>
            <w:vMerge w:val="continue"/>
            <w:tcBorders>
              <w:tl2br w:val="nil"/>
              <w:tr2bl w:val="nil"/>
            </w:tcBorders>
            <w:shd w:val="clear" w:color="auto" w:fill="auto"/>
            <w:noWrap/>
            <w:vAlign w:val="center"/>
          </w:tcPr>
          <w:p w14:paraId="79130618">
            <w:pPr>
              <w:pStyle w:val="178"/>
              <w:jc w:val="center"/>
              <w:rPr>
                <w:rFonts w:hint="eastAsia" w:hAnsi="Times New Roman" w:cs="Times New Roman"/>
                <w:lang w:val="en-US" w:eastAsia="zh-CN"/>
              </w:rPr>
            </w:pPr>
          </w:p>
        </w:tc>
      </w:tr>
      <w:tr w14:paraId="194A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834" w:type="dxa"/>
            <w:vMerge w:val="restart"/>
            <w:tcBorders>
              <w:tl2br w:val="nil"/>
              <w:tr2bl w:val="nil"/>
            </w:tcBorders>
            <w:shd w:val="clear" w:color="auto" w:fill="auto"/>
            <w:vAlign w:val="center"/>
          </w:tcPr>
          <w:p w14:paraId="2FEDC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灭火器</w:t>
            </w:r>
          </w:p>
        </w:tc>
        <w:tc>
          <w:tcPr>
            <w:tcW w:w="3800" w:type="dxa"/>
            <w:tcBorders>
              <w:tl2br w:val="nil"/>
              <w:tr2bl w:val="nil"/>
            </w:tcBorders>
            <w:shd w:val="clear" w:color="auto" w:fill="auto"/>
            <w:vAlign w:val="center"/>
          </w:tcPr>
          <w:p w14:paraId="5A90A4EA">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核对选型、压力和有效期</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对同批次的灭火器随</w:t>
            </w:r>
            <w:r>
              <w:rPr>
                <w:rStyle w:val="231"/>
                <w:lang w:val="en-US" w:eastAsia="zh-CN" w:bidi="ar"/>
              </w:rPr>
              <w:t xml:space="preserve"> 机抽取一定数量进行灭火、喷射等性能试验，</w:t>
            </w:r>
            <w:r>
              <w:rPr>
                <w:rStyle w:val="231"/>
                <w:rFonts w:hint="eastAsia"/>
                <w:lang w:val="en-US" w:eastAsia="zh-CN" w:bidi="ar"/>
              </w:rPr>
              <w:t>每处得3分。</w:t>
            </w:r>
          </w:p>
        </w:tc>
        <w:tc>
          <w:tcPr>
            <w:tcW w:w="1966" w:type="dxa"/>
            <w:tcBorders>
              <w:tl2br w:val="nil"/>
              <w:tr2bl w:val="nil"/>
            </w:tcBorders>
            <w:shd w:val="clear" w:color="auto" w:fill="auto"/>
            <w:vAlign w:val="center"/>
          </w:tcPr>
          <w:p w14:paraId="339DC6B7">
            <w:pPr>
              <w:pStyle w:val="178"/>
              <w:jc w:val="center"/>
              <w:rPr>
                <w:rFonts w:hint="default" w:hAnsi="Times New Roman" w:cs="Times New Roman"/>
                <w:lang w:val="en-US" w:eastAsia="zh-CN"/>
              </w:rPr>
            </w:pPr>
            <w:r>
              <w:rPr>
                <w:rFonts w:hint="eastAsia" w:hAnsi="Times New Roman" w:cs="Times New Roman"/>
                <w:lang w:val="en-US" w:eastAsia="zh-CN"/>
              </w:rPr>
              <w:t>资料及现场检查</w:t>
            </w:r>
          </w:p>
        </w:tc>
        <w:tc>
          <w:tcPr>
            <w:tcW w:w="1948" w:type="dxa"/>
            <w:vMerge w:val="restart"/>
            <w:tcBorders>
              <w:tl2br w:val="nil"/>
              <w:tr2bl w:val="nil"/>
            </w:tcBorders>
            <w:shd w:val="clear" w:color="auto" w:fill="auto"/>
            <w:vAlign w:val="center"/>
          </w:tcPr>
          <w:p w14:paraId="62CF7BA4">
            <w:pPr>
              <w:pStyle w:val="178"/>
              <w:jc w:val="center"/>
              <w:rPr>
                <w:rFonts w:hint="default" w:hAnsi="Times New Roman" w:cs="Times New Roman"/>
                <w:lang w:val="en-US" w:eastAsia="zh-CN"/>
              </w:rPr>
            </w:pPr>
            <w:r>
              <w:rPr>
                <w:rFonts w:hint="eastAsia" w:hAnsi="Times New Roman" w:cs="Times New Roman"/>
                <w:lang w:val="en-US" w:eastAsia="zh-CN"/>
              </w:rPr>
              <w:t>30</w:t>
            </w:r>
          </w:p>
        </w:tc>
      </w:tr>
      <w:tr w14:paraId="0E9D7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34" w:type="dxa"/>
            <w:vMerge w:val="continue"/>
            <w:tcBorders>
              <w:tl2br w:val="nil"/>
              <w:tr2bl w:val="nil"/>
            </w:tcBorders>
            <w:shd w:val="clear" w:color="auto" w:fill="auto"/>
            <w:vAlign w:val="center"/>
          </w:tcPr>
          <w:p w14:paraId="72861E3B">
            <w:pPr>
              <w:jc w:val="center"/>
              <w:rPr>
                <w:rFonts w:hint="eastAsia" w:ascii="宋体" w:hAnsi="宋体" w:eastAsia="宋体" w:cs="宋体"/>
                <w:i w:val="0"/>
                <w:iCs w:val="0"/>
                <w:color w:val="000000"/>
                <w:sz w:val="18"/>
                <w:szCs w:val="18"/>
                <w:u w:val="none"/>
              </w:rPr>
            </w:pPr>
          </w:p>
        </w:tc>
        <w:tc>
          <w:tcPr>
            <w:tcW w:w="3800" w:type="dxa"/>
            <w:tcBorders>
              <w:tl2br w:val="nil"/>
              <w:tr2bl w:val="nil"/>
            </w:tcBorders>
            <w:shd w:val="clear" w:color="auto" w:fill="auto"/>
            <w:vAlign w:val="center"/>
          </w:tcPr>
          <w:p w14:paraId="262C37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设置数量、规格核实</w:t>
            </w:r>
            <w:r>
              <w:rPr>
                <w:rFonts w:hint="eastAsia" w:ascii="宋体" w:hAnsi="宋体" w:eastAsia="宋体" w:cs="宋体"/>
                <w:i w:val="0"/>
                <w:iCs w:val="0"/>
                <w:color w:val="000000"/>
                <w:kern w:val="0"/>
                <w:sz w:val="18"/>
                <w:szCs w:val="18"/>
                <w:u w:val="none"/>
                <w:lang w:val="en-US" w:eastAsia="zh-CN" w:bidi="ar"/>
              </w:rPr>
              <w:t>保护距离，设置位置对器材的防护措施</w:t>
            </w:r>
            <w:r>
              <w:rPr>
                <w:rStyle w:val="231"/>
                <w:lang w:val="en-US" w:eastAsia="zh-CN" w:bidi="ar"/>
              </w:rPr>
              <w:t>，</w:t>
            </w:r>
            <w:r>
              <w:rPr>
                <w:rFonts w:hint="eastAsia" w:ascii="宋体" w:hAnsi="宋体" w:cs="宋体"/>
                <w:b w:val="0"/>
                <w:i w:val="0"/>
                <w:iCs w:val="0"/>
                <w:color w:val="000000"/>
                <w:kern w:val="0"/>
                <w:sz w:val="18"/>
                <w:szCs w:val="18"/>
                <w:u w:val="none"/>
                <w:lang w:val="en-US" w:eastAsia="zh-CN" w:bidi="ar"/>
              </w:rPr>
              <w:t>每处得3分。</w:t>
            </w:r>
          </w:p>
        </w:tc>
        <w:tc>
          <w:tcPr>
            <w:tcW w:w="1966" w:type="dxa"/>
            <w:tcBorders>
              <w:tl2br w:val="nil"/>
              <w:tr2bl w:val="nil"/>
            </w:tcBorders>
            <w:shd w:val="clear" w:color="auto" w:fill="auto"/>
            <w:vAlign w:val="center"/>
          </w:tcPr>
          <w:p w14:paraId="29ACC55D">
            <w:pPr>
              <w:pStyle w:val="178"/>
              <w:jc w:val="center"/>
              <w:rPr>
                <w:rFonts w:hint="default" w:hAnsi="Times New Roman" w:cs="Times New Roman"/>
                <w:lang w:val="en-US" w:eastAsia="zh-CN"/>
              </w:rPr>
            </w:pPr>
            <w:r>
              <w:rPr>
                <w:rFonts w:hint="eastAsia" w:hAnsi="Times New Roman" w:cs="Times New Roman"/>
                <w:lang w:val="en-US" w:eastAsia="zh-CN"/>
              </w:rPr>
              <w:t>现场检查</w:t>
            </w:r>
          </w:p>
        </w:tc>
        <w:tc>
          <w:tcPr>
            <w:tcW w:w="1948" w:type="dxa"/>
            <w:vMerge w:val="continue"/>
            <w:tcBorders>
              <w:tl2br w:val="nil"/>
              <w:tr2bl w:val="nil"/>
            </w:tcBorders>
            <w:shd w:val="clear" w:color="auto" w:fill="auto"/>
            <w:vAlign w:val="center"/>
          </w:tcPr>
          <w:p w14:paraId="70AFCC9E">
            <w:pPr>
              <w:pStyle w:val="178"/>
              <w:jc w:val="center"/>
              <w:rPr>
                <w:rFonts w:hint="default" w:hAnsi="Times New Roman" w:cs="Times New Roman"/>
                <w:lang w:val="en-US" w:eastAsia="zh-CN"/>
              </w:rPr>
            </w:pPr>
          </w:p>
        </w:tc>
      </w:tr>
      <w:tr w14:paraId="27A87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34" w:type="dxa"/>
            <w:tcBorders>
              <w:tl2br w:val="nil"/>
              <w:tr2bl w:val="nil"/>
            </w:tcBorders>
            <w:shd w:val="clear" w:color="auto" w:fill="auto"/>
            <w:vAlign w:val="center"/>
          </w:tcPr>
          <w:p w14:paraId="5FDE5DD5">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微型消防站</w:t>
            </w:r>
          </w:p>
        </w:tc>
        <w:tc>
          <w:tcPr>
            <w:tcW w:w="3800" w:type="dxa"/>
            <w:tcBorders>
              <w:tl2br w:val="nil"/>
              <w:tr2bl w:val="nil"/>
            </w:tcBorders>
            <w:shd w:val="clear" w:color="auto" w:fill="auto"/>
            <w:vAlign w:val="center"/>
          </w:tcPr>
          <w:p w14:paraId="37818150">
            <w:pPr>
              <w:keepNext w:val="0"/>
              <w:keepLines w:val="0"/>
              <w:widowControl/>
              <w:suppressLineNumbers w:val="0"/>
              <w:jc w:val="left"/>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消防站设置的数量、配置器材的种类、数量、质量，每处得3分</w:t>
            </w:r>
          </w:p>
        </w:tc>
        <w:tc>
          <w:tcPr>
            <w:tcW w:w="1966" w:type="dxa"/>
            <w:tcBorders>
              <w:tl2br w:val="nil"/>
              <w:tr2bl w:val="nil"/>
            </w:tcBorders>
            <w:shd w:val="clear" w:color="auto" w:fill="auto"/>
            <w:vAlign w:val="center"/>
          </w:tcPr>
          <w:p w14:paraId="4442F826">
            <w:pPr>
              <w:pStyle w:val="178"/>
              <w:jc w:val="center"/>
              <w:rPr>
                <w:rFonts w:hint="default" w:hAnsi="Times New Roman" w:cs="Times New Roman"/>
                <w:lang w:val="en-US" w:eastAsia="zh-CN"/>
              </w:rPr>
            </w:pPr>
            <w:r>
              <w:rPr>
                <w:rFonts w:hint="eastAsia" w:hAnsi="Times New Roman" w:cs="Times New Roman"/>
                <w:lang w:val="en-US" w:eastAsia="zh-CN"/>
              </w:rPr>
              <w:t>现场检查</w:t>
            </w:r>
          </w:p>
        </w:tc>
        <w:tc>
          <w:tcPr>
            <w:tcW w:w="1948" w:type="dxa"/>
            <w:tcBorders>
              <w:tl2br w:val="nil"/>
              <w:tr2bl w:val="nil"/>
            </w:tcBorders>
            <w:shd w:val="clear" w:color="auto" w:fill="auto"/>
            <w:vAlign w:val="center"/>
          </w:tcPr>
          <w:p w14:paraId="487A6838">
            <w:pPr>
              <w:pStyle w:val="178"/>
              <w:jc w:val="center"/>
              <w:rPr>
                <w:rFonts w:hint="default" w:hAnsi="Times New Roman" w:cs="Times New Roman"/>
                <w:lang w:val="en-US" w:eastAsia="zh-CN"/>
              </w:rPr>
            </w:pPr>
            <w:r>
              <w:rPr>
                <w:rFonts w:hint="eastAsia" w:hAnsi="Times New Roman" w:cs="Times New Roman"/>
                <w:lang w:val="en-US" w:eastAsia="zh-CN"/>
              </w:rPr>
              <w:t>30</w:t>
            </w:r>
          </w:p>
        </w:tc>
      </w:tr>
      <w:tr w14:paraId="3B7A9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34" w:type="dxa"/>
            <w:tcBorders>
              <w:tl2br w:val="nil"/>
              <w:tr2bl w:val="nil"/>
            </w:tcBorders>
            <w:shd w:val="clear" w:color="auto" w:fill="auto"/>
            <w:vAlign w:val="center"/>
          </w:tcPr>
          <w:p w14:paraId="1A722B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其他设施</w:t>
            </w:r>
          </w:p>
        </w:tc>
        <w:tc>
          <w:tcPr>
            <w:tcW w:w="3800" w:type="dxa"/>
            <w:tcBorders>
              <w:tl2br w:val="nil"/>
              <w:tr2bl w:val="nil"/>
            </w:tcBorders>
            <w:shd w:val="clear" w:color="auto" w:fill="auto"/>
            <w:vAlign w:val="center"/>
          </w:tcPr>
          <w:p w14:paraId="723ABFB0">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高压细水雾装置、消防缸、手抬机动泵等</w:t>
            </w:r>
            <w:r>
              <w:rPr>
                <w:rFonts w:hint="eastAsia" w:ascii="宋体" w:hAnsi="宋体" w:eastAsia="宋体" w:cs="宋体"/>
                <w:i w:val="0"/>
                <w:iCs w:val="0"/>
                <w:color w:val="000000"/>
                <w:kern w:val="0"/>
                <w:sz w:val="18"/>
                <w:szCs w:val="18"/>
                <w:u w:val="none"/>
                <w:lang w:val="en-US" w:eastAsia="zh-CN" w:bidi="ar"/>
              </w:rPr>
              <w:t>防冻措施和使用的便捷性检查</w:t>
            </w:r>
            <w:r>
              <w:rPr>
                <w:rFonts w:hint="eastAsia" w:ascii="宋体" w:hAnsi="宋体" w:cs="宋体"/>
                <w:i w:val="0"/>
                <w:iCs w:val="0"/>
                <w:color w:val="000000"/>
                <w:kern w:val="0"/>
                <w:sz w:val="18"/>
                <w:szCs w:val="18"/>
                <w:u w:val="none"/>
                <w:lang w:val="en-US" w:eastAsia="zh-CN" w:bidi="ar"/>
              </w:rPr>
              <w:t>， 每处得3分</w:t>
            </w:r>
          </w:p>
        </w:tc>
        <w:tc>
          <w:tcPr>
            <w:tcW w:w="1966" w:type="dxa"/>
            <w:tcBorders>
              <w:tl2br w:val="nil"/>
              <w:tr2bl w:val="nil"/>
            </w:tcBorders>
            <w:shd w:val="clear" w:color="auto" w:fill="auto"/>
            <w:noWrap/>
            <w:vAlign w:val="center"/>
          </w:tcPr>
          <w:p w14:paraId="69AB5E7F">
            <w:pPr>
              <w:pStyle w:val="178"/>
              <w:jc w:val="center"/>
              <w:rPr>
                <w:rFonts w:hint="default" w:hAnsi="Times New Roman" w:cs="Times New Roman"/>
                <w:lang w:val="en-US" w:eastAsia="zh-CN"/>
              </w:rPr>
            </w:pPr>
            <w:r>
              <w:rPr>
                <w:rFonts w:hint="eastAsia" w:hAnsi="Times New Roman" w:cs="Times New Roman"/>
                <w:lang w:val="en-US" w:eastAsia="zh-CN"/>
              </w:rPr>
              <w:t>现场检查</w:t>
            </w:r>
          </w:p>
        </w:tc>
        <w:tc>
          <w:tcPr>
            <w:tcW w:w="1948" w:type="dxa"/>
            <w:tcBorders>
              <w:tl2br w:val="nil"/>
              <w:tr2bl w:val="nil"/>
            </w:tcBorders>
            <w:shd w:val="clear" w:color="auto" w:fill="auto"/>
            <w:noWrap/>
            <w:vAlign w:val="center"/>
          </w:tcPr>
          <w:p w14:paraId="149A788C">
            <w:pPr>
              <w:pStyle w:val="178"/>
              <w:jc w:val="center"/>
              <w:rPr>
                <w:rFonts w:hint="default" w:hAnsi="Times New Roman" w:cs="Times New Roman"/>
                <w:lang w:val="en-US" w:eastAsia="zh-CN"/>
              </w:rPr>
            </w:pPr>
            <w:r>
              <w:rPr>
                <w:rFonts w:hint="eastAsia" w:hAnsi="Times New Roman" w:cs="Times New Roman"/>
                <w:lang w:val="en-US" w:eastAsia="zh-CN"/>
              </w:rPr>
              <w:t>30</w:t>
            </w:r>
          </w:p>
        </w:tc>
      </w:tr>
    </w:tbl>
    <w:p w14:paraId="54EF6008">
      <w:pPr>
        <w:pStyle w:val="56"/>
        <w:rPr>
          <w:rFonts w:hint="default"/>
          <w:lang w:val="en-US" w:eastAsia="zh-CN"/>
        </w:rPr>
      </w:pPr>
    </w:p>
    <w:p w14:paraId="45040154">
      <w:pPr>
        <w:pStyle w:val="105"/>
        <w:spacing w:before="156" w:after="156"/>
        <w:rPr>
          <w:rFonts w:hint="default"/>
          <w:lang w:val="en-US" w:eastAsia="zh-CN"/>
        </w:rPr>
      </w:pPr>
      <w:bookmarkStart w:id="97" w:name="_Toc8895"/>
      <w:r>
        <w:rPr>
          <w:rFonts w:hint="eastAsia"/>
          <w:lang w:val="en-US" w:eastAsia="zh-CN"/>
        </w:rPr>
        <w:t>加分项</w:t>
      </w:r>
      <w:bookmarkEnd w:id="96"/>
      <w:bookmarkEnd w:id="97"/>
    </w:p>
    <w:p w14:paraId="7683FDC9">
      <w:pPr>
        <w:pStyle w:val="56"/>
        <w:rPr>
          <w:rFonts w:hint="default"/>
          <w:lang w:val="en-US" w:eastAsia="zh-CN"/>
        </w:rPr>
      </w:pPr>
      <w:r>
        <w:rPr>
          <w:rFonts w:hint="eastAsia"/>
          <w:lang w:val="en-US" w:eastAsia="zh-CN"/>
        </w:rPr>
        <w:t>参照4.3.5执行</w:t>
      </w:r>
    </w:p>
    <w:bookmarkEnd w:id="55"/>
    <w:bookmarkEnd w:id="56"/>
    <w:bookmarkEnd w:id="57"/>
    <w:p w14:paraId="060621B9">
      <w:pPr>
        <w:pStyle w:val="104"/>
        <w:spacing w:before="312" w:after="312"/>
      </w:pPr>
      <w:bookmarkStart w:id="98" w:name="_Toc24142"/>
      <w:r>
        <w:rPr>
          <w:rFonts w:hint="eastAsia"/>
          <w:lang w:val="en-US" w:eastAsia="zh-CN"/>
        </w:rPr>
        <w:t>运维评价</w:t>
      </w:r>
      <w:bookmarkEnd w:id="98"/>
    </w:p>
    <w:p w14:paraId="65B69C1C">
      <w:pPr>
        <w:pStyle w:val="105"/>
        <w:spacing w:before="156" w:after="156"/>
      </w:pPr>
      <w:bookmarkStart w:id="99" w:name="_Toc14555"/>
      <w:r>
        <w:rPr>
          <w:rFonts w:hint="eastAsia"/>
          <w:lang w:val="en-US" w:eastAsia="zh-CN"/>
        </w:rPr>
        <w:t>一般规定</w:t>
      </w:r>
      <w:bookmarkEnd w:id="99"/>
    </w:p>
    <w:bookmarkEnd w:id="25"/>
    <w:p w14:paraId="15059D82">
      <w:pPr>
        <w:pStyle w:val="165"/>
        <w:rPr>
          <w:rFonts w:hint="eastAsia"/>
          <w:lang w:val="en-US" w:eastAsia="zh-CN"/>
        </w:rPr>
      </w:pPr>
      <w:r>
        <w:rPr>
          <w:rFonts w:hint="eastAsia" w:hAnsi="宋体" w:cs="宋体"/>
          <w:spacing w:val="8"/>
          <w:sz w:val="20"/>
          <w:szCs w:val="20"/>
          <w:lang w:val="en-US" w:eastAsia="zh-CN"/>
        </w:rPr>
        <w:t>运维</w:t>
      </w:r>
      <w:r>
        <w:rPr>
          <w:rFonts w:hint="eastAsia"/>
          <w:lang w:val="en-US" w:eastAsia="zh-CN"/>
        </w:rPr>
        <w:t>评价由运维评价和消防安全管理评价评价两部分组成，具体查验内容按表8、表9执行；</w:t>
      </w:r>
    </w:p>
    <w:p w14:paraId="12C57F42">
      <w:pPr>
        <w:pStyle w:val="165"/>
        <w:rPr>
          <w:rFonts w:hint="eastAsia"/>
          <w:lang w:val="en-US" w:eastAsia="zh-CN"/>
        </w:rPr>
      </w:pPr>
      <w:r>
        <w:rPr>
          <w:rFonts w:hint="eastAsia"/>
          <w:lang w:val="en-US" w:eastAsia="zh-CN"/>
        </w:rPr>
        <w:t>灭火和应急疏散预案与演练的要求，参照 GB/T38315执行。</w:t>
      </w:r>
    </w:p>
    <w:p w14:paraId="5D48487F">
      <w:pPr>
        <w:pStyle w:val="165"/>
        <w:rPr>
          <w:rFonts w:hint="eastAsia"/>
          <w:lang w:val="en-US" w:eastAsia="zh-CN"/>
        </w:rPr>
      </w:pPr>
      <w:r>
        <w:rPr>
          <w:rFonts w:hint="eastAsia"/>
          <w:lang w:val="en-US" w:eastAsia="zh-CN"/>
        </w:rPr>
        <w:t>评价结束应填写</w:t>
      </w:r>
      <w:r>
        <w:rPr>
          <w:rFonts w:hint="eastAsia" w:hAnsi="Times New Roman" w:cs="Times New Roman"/>
          <w:lang w:val="en-US" w:eastAsia="zh-CN"/>
        </w:rPr>
        <w:t>文</w:t>
      </w:r>
      <w:r>
        <w:rPr>
          <w:rFonts w:hint="eastAsia" w:hAnsi="Times New Roman" w:cs="Times New Roman"/>
          <w:highlight w:val="none"/>
          <w:lang w:val="en-US" w:eastAsia="zh-CN"/>
        </w:rPr>
        <w:t>物消防防护工程交付（运维）</w:t>
      </w:r>
      <w:r>
        <w:rPr>
          <w:rFonts w:hint="eastAsia" w:cs="Times New Roman"/>
          <w:highlight w:val="none"/>
          <w:lang w:val="en-US" w:eastAsia="zh-CN"/>
        </w:rPr>
        <w:t>评价表（附录D）。</w:t>
      </w:r>
    </w:p>
    <w:p w14:paraId="50EF8E86">
      <w:pPr>
        <w:pStyle w:val="105"/>
        <w:spacing w:before="156" w:after="156"/>
        <w:rPr>
          <w:rFonts w:hint="eastAsia"/>
          <w:lang w:val="en-US" w:eastAsia="zh-CN"/>
        </w:rPr>
      </w:pPr>
      <w:bookmarkStart w:id="100" w:name="_Toc8955"/>
      <w:bookmarkStart w:id="101" w:name="_Toc18998"/>
      <w:r>
        <w:rPr>
          <w:rFonts w:hint="eastAsia"/>
          <w:lang w:val="en-US" w:eastAsia="zh-CN"/>
        </w:rPr>
        <w:t>控制</w:t>
      </w:r>
      <w:bookmarkEnd w:id="100"/>
      <w:r>
        <w:rPr>
          <w:rFonts w:hint="eastAsia"/>
          <w:lang w:val="en-US" w:eastAsia="zh-CN"/>
        </w:rPr>
        <w:t>项</w:t>
      </w:r>
      <w:bookmarkEnd w:id="101"/>
    </w:p>
    <w:p w14:paraId="5ADE2324">
      <w:pPr>
        <w:pStyle w:val="165"/>
        <w:rPr>
          <w:rFonts w:hint="eastAsia"/>
          <w:lang w:val="en-US" w:eastAsia="zh-CN"/>
        </w:rPr>
      </w:pPr>
      <w:r>
        <w:rPr>
          <w:rFonts w:hint="eastAsia"/>
          <w:lang w:val="en-US" w:eastAsia="zh-CN"/>
        </w:rPr>
        <w:t>应按照国家工程建设强制性标准中有关规定判定符合性。</w:t>
      </w:r>
    </w:p>
    <w:p w14:paraId="1B3AC74D">
      <w:pPr>
        <w:pStyle w:val="165"/>
        <w:rPr>
          <w:rFonts w:hint="eastAsia"/>
          <w:lang w:val="en-US" w:eastAsia="zh-CN"/>
        </w:rPr>
      </w:pPr>
      <w:r>
        <w:rPr>
          <w:rFonts w:hint="eastAsia"/>
          <w:lang w:val="en-US" w:eastAsia="zh-CN"/>
        </w:rPr>
        <w:t>与批准的设计一致性核查，评价工程各系统按设计发挥作用情况。</w:t>
      </w:r>
    </w:p>
    <w:p w14:paraId="0CCF9596">
      <w:pPr>
        <w:pStyle w:val="165"/>
        <w:rPr>
          <w:rFonts w:hint="eastAsia"/>
          <w:lang w:val="en-US" w:eastAsia="zh-CN"/>
        </w:rPr>
      </w:pPr>
      <w:r>
        <w:rPr>
          <w:rFonts w:hint="eastAsia"/>
          <w:lang w:val="en-US" w:eastAsia="zh-CN"/>
        </w:rPr>
        <w:t>确认工程符合文物保护要求，未对文物建筑等造成影响或产生新的隐患。</w:t>
      </w:r>
    </w:p>
    <w:p w14:paraId="447A8134">
      <w:pPr>
        <w:pStyle w:val="105"/>
        <w:spacing w:before="156" w:after="156"/>
        <w:rPr>
          <w:rFonts w:hint="eastAsia"/>
          <w:lang w:val="en-US" w:eastAsia="zh-CN"/>
        </w:rPr>
      </w:pPr>
      <w:bookmarkStart w:id="102" w:name="_Toc6418"/>
      <w:r>
        <w:rPr>
          <w:rFonts w:hint="eastAsia"/>
          <w:lang w:val="en-US" w:eastAsia="zh-CN"/>
        </w:rPr>
        <w:t>评分项</w:t>
      </w:r>
      <w:bookmarkEnd w:id="102"/>
    </w:p>
    <w:p w14:paraId="7E8E295D">
      <w:pPr>
        <w:pStyle w:val="165"/>
        <w:rPr>
          <w:rFonts w:hint="eastAsia"/>
          <w:lang w:val="en-US" w:eastAsia="zh-CN"/>
        </w:rPr>
      </w:pPr>
      <w:bookmarkStart w:id="103" w:name="_Toc197"/>
      <w:r>
        <w:rPr>
          <w:rFonts w:hint="eastAsia"/>
          <w:lang w:val="en-US" w:eastAsia="zh-CN"/>
        </w:rPr>
        <w:t xml:space="preserve">评价得分应符合表8的规定： </w:t>
      </w:r>
      <w:bookmarkEnd w:id="103"/>
      <w:r>
        <w:rPr>
          <w:rFonts w:hint="eastAsia"/>
          <w:lang w:val="en-US" w:eastAsia="zh-CN"/>
        </w:rPr>
        <w:t xml:space="preserve"> </w:t>
      </w:r>
    </w:p>
    <w:p w14:paraId="73B65DE1">
      <w:pPr>
        <w:pStyle w:val="112"/>
        <w:spacing w:before="156" w:after="156"/>
        <w:rPr>
          <w:rFonts w:hint="default"/>
          <w:lang w:val="en-US" w:eastAsia="zh-CN"/>
        </w:rPr>
      </w:pPr>
      <w:r>
        <w:rPr>
          <w:rFonts w:hint="eastAsia"/>
          <w:lang w:val="en-US" w:eastAsia="zh-CN"/>
        </w:rPr>
        <w:t>运维评价表</w:t>
      </w:r>
    </w:p>
    <w:p w14:paraId="20F37FDE">
      <w:pPr>
        <w:pStyle w:val="56"/>
        <w:rPr>
          <w:rFonts w:hint="eastAsia" w:ascii="宋体" w:hAnsi="宋体" w:eastAsia="宋体" w:cs="宋体"/>
          <w:sz w:val="18"/>
          <w:szCs w:val="18"/>
          <w:lang w:val="en-US" w:eastAsia="zh-CN"/>
        </w:rPr>
      </w:pPr>
    </w:p>
    <w:tbl>
      <w:tblPr>
        <w:tblStyle w:val="27"/>
        <w:tblW w:w="9480"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3795"/>
        <w:gridCol w:w="1964"/>
        <w:gridCol w:w="1891"/>
      </w:tblGrid>
      <w:tr w14:paraId="30A4A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vAlign w:val="center"/>
          </w:tcPr>
          <w:p w14:paraId="645BD1C2">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评价项目</w:t>
            </w:r>
          </w:p>
        </w:tc>
        <w:tc>
          <w:tcPr>
            <w:tcW w:w="3795" w:type="dxa"/>
            <w:vAlign w:val="center"/>
          </w:tcPr>
          <w:p w14:paraId="295FF62E">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评价标准</w:t>
            </w:r>
          </w:p>
        </w:tc>
        <w:tc>
          <w:tcPr>
            <w:tcW w:w="1964" w:type="dxa"/>
            <w:vAlign w:val="center"/>
          </w:tcPr>
          <w:p w14:paraId="1994EB3A">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评价方法</w:t>
            </w:r>
          </w:p>
        </w:tc>
        <w:tc>
          <w:tcPr>
            <w:tcW w:w="1891" w:type="dxa"/>
            <w:vAlign w:val="center"/>
          </w:tcPr>
          <w:p w14:paraId="1E22BD20">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最高得分</w:t>
            </w:r>
          </w:p>
        </w:tc>
      </w:tr>
      <w:tr w14:paraId="3482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shd w:val="clear" w:color="auto" w:fill="auto"/>
            <w:vAlign w:val="center"/>
          </w:tcPr>
          <w:p w14:paraId="42EE43CC">
            <w:pPr>
              <w:jc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维护保养的实施</w:t>
            </w:r>
          </w:p>
        </w:tc>
        <w:tc>
          <w:tcPr>
            <w:tcW w:w="3795" w:type="dxa"/>
            <w:shd w:val="clear" w:color="auto" w:fill="auto"/>
            <w:vAlign w:val="top"/>
          </w:tcPr>
          <w:p w14:paraId="2A8B6A40">
            <w:pPr>
              <w:rPr>
                <w:rFonts w:hint="default"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工程保修期内，施工单位的保修履责情况；保修期满前，应进行系统运行检测；保修期满后，开展系统维护、定期检测、保证系统正常运行和功能实现；火灾自动报警系统、消防给水、消火栓系统、灭火器、手抬机动泵、微型消防站内设施设备、个人防护器材的使用，</w:t>
            </w:r>
            <w:r>
              <w:rPr>
                <w:rFonts w:hint="eastAsia" w:ascii="宋体" w:hAnsi="宋体" w:cs="宋体"/>
                <w:sz w:val="18"/>
                <w:szCs w:val="18"/>
                <w:vertAlign w:val="baseline"/>
                <w:lang w:val="en-US" w:eastAsia="zh-CN"/>
              </w:rPr>
              <w:t>每处得2分。</w:t>
            </w:r>
          </w:p>
        </w:tc>
        <w:tc>
          <w:tcPr>
            <w:tcW w:w="1964" w:type="dxa"/>
            <w:shd w:val="clear" w:color="auto" w:fill="auto"/>
            <w:vAlign w:val="center"/>
          </w:tcPr>
          <w:p w14:paraId="509B6E85">
            <w:pPr>
              <w:jc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资料检查及现场核对</w:t>
            </w:r>
          </w:p>
        </w:tc>
        <w:tc>
          <w:tcPr>
            <w:tcW w:w="1891" w:type="dxa"/>
            <w:shd w:val="clear" w:color="auto" w:fill="auto"/>
            <w:vAlign w:val="center"/>
          </w:tcPr>
          <w:p w14:paraId="5542D023">
            <w:pPr>
              <w:jc w:val="center"/>
              <w:rPr>
                <w:rFonts w:hint="default" w:ascii="宋体" w:hAnsi="宋体" w:eastAsia="宋体" w:cs="宋体"/>
                <w:kern w:val="2"/>
                <w:sz w:val="18"/>
                <w:szCs w:val="18"/>
                <w:vertAlign w:val="baseline"/>
                <w:lang w:val="en-US" w:eastAsia="zh-CN" w:bidi="ar-SA"/>
              </w:rPr>
            </w:pPr>
            <w:r>
              <w:rPr>
                <w:rFonts w:hint="eastAsia" w:ascii="宋体" w:hAnsi="宋体" w:cs="宋体"/>
                <w:sz w:val="18"/>
                <w:szCs w:val="18"/>
                <w:vertAlign w:val="baseline"/>
                <w:lang w:val="en-US" w:eastAsia="zh-CN"/>
              </w:rPr>
              <w:t>30</w:t>
            </w:r>
          </w:p>
        </w:tc>
      </w:tr>
      <w:tr w14:paraId="2FDF5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vAlign w:val="center"/>
          </w:tcPr>
          <w:p w14:paraId="3127A97C">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消防设施检测或查验</w:t>
            </w:r>
          </w:p>
        </w:tc>
        <w:tc>
          <w:tcPr>
            <w:tcW w:w="3795" w:type="dxa"/>
          </w:tcPr>
          <w:p w14:paraId="43C52134">
            <w:pPr>
              <w:numPr>
                <w:ilvl w:val="0"/>
                <w:numId w:val="41"/>
              </w:num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设施检测资料是否齐全；</w:t>
            </w:r>
          </w:p>
          <w:p w14:paraId="1BB3585C">
            <w:pPr>
              <w:numPr>
                <w:ilvl w:val="0"/>
                <w:numId w:val="41"/>
              </w:num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消防供电情况</w:t>
            </w:r>
          </w:p>
          <w:p w14:paraId="167EDE28">
            <w:pPr>
              <w:numPr>
                <w:ilvl w:val="0"/>
                <w:numId w:val="41"/>
              </w:num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各系统工作状态</w:t>
            </w:r>
          </w:p>
          <w:p w14:paraId="037104D1">
            <w:pP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4.</w:t>
            </w:r>
            <w:r>
              <w:rPr>
                <w:rFonts w:hint="eastAsia" w:ascii="宋体" w:hAnsi="宋体" w:eastAsia="宋体" w:cs="宋体"/>
                <w:color w:val="auto"/>
                <w:sz w:val="18"/>
                <w:szCs w:val="18"/>
                <w:highlight w:val="none"/>
                <w:lang w:val="en-US" w:eastAsia="zh-CN"/>
              </w:rPr>
              <w:t xml:space="preserve">自动报警系统  </w:t>
            </w:r>
          </w:p>
          <w:p w14:paraId="604E3EEB">
            <w:pP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5.</w:t>
            </w:r>
            <w:r>
              <w:rPr>
                <w:rFonts w:hint="eastAsia" w:ascii="宋体" w:hAnsi="宋体" w:eastAsia="宋体" w:cs="宋体"/>
                <w:color w:val="auto"/>
                <w:sz w:val="18"/>
                <w:szCs w:val="18"/>
                <w:highlight w:val="none"/>
                <w:lang w:val="en-US" w:eastAsia="zh-CN"/>
              </w:rPr>
              <w:t>消防给水</w:t>
            </w:r>
          </w:p>
          <w:p w14:paraId="0C0ADF72">
            <w:pP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6.</w:t>
            </w:r>
            <w:r>
              <w:rPr>
                <w:rFonts w:hint="eastAsia" w:ascii="宋体" w:hAnsi="宋体" w:eastAsia="宋体" w:cs="宋体"/>
                <w:color w:val="auto"/>
                <w:sz w:val="18"/>
                <w:szCs w:val="18"/>
                <w:highlight w:val="none"/>
                <w:lang w:val="en-US" w:eastAsia="zh-CN"/>
              </w:rPr>
              <w:t>消火栓系统</w:t>
            </w:r>
          </w:p>
          <w:p w14:paraId="0B332591">
            <w:pP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7.</w:t>
            </w:r>
            <w:r>
              <w:rPr>
                <w:rFonts w:hint="eastAsia" w:ascii="宋体" w:hAnsi="宋体" w:eastAsia="宋体" w:cs="宋体"/>
                <w:color w:val="auto"/>
                <w:sz w:val="18"/>
                <w:szCs w:val="18"/>
                <w:highlight w:val="none"/>
                <w:lang w:val="en-US" w:eastAsia="zh-CN"/>
              </w:rPr>
              <w:t>电气火灾监控</w:t>
            </w:r>
          </w:p>
          <w:p w14:paraId="5154DFE9">
            <w:pP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8.</w:t>
            </w:r>
            <w:r>
              <w:rPr>
                <w:rFonts w:hint="eastAsia" w:ascii="宋体" w:hAnsi="宋体" w:eastAsia="宋体" w:cs="宋体"/>
                <w:color w:val="auto"/>
                <w:sz w:val="18"/>
                <w:szCs w:val="18"/>
                <w:highlight w:val="none"/>
                <w:lang w:val="en-US" w:eastAsia="zh-CN"/>
              </w:rPr>
              <w:t>应急照明</w:t>
            </w:r>
          </w:p>
          <w:p w14:paraId="045F9101">
            <w:pP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9.</w:t>
            </w:r>
            <w:r>
              <w:rPr>
                <w:rFonts w:hint="eastAsia" w:ascii="宋体" w:hAnsi="宋体" w:eastAsia="宋体" w:cs="宋体"/>
                <w:color w:val="auto"/>
                <w:sz w:val="18"/>
                <w:szCs w:val="18"/>
                <w:highlight w:val="none"/>
                <w:lang w:val="en-US" w:eastAsia="zh-CN"/>
              </w:rPr>
              <w:t>消防电话</w:t>
            </w:r>
          </w:p>
          <w:p w14:paraId="023F660A">
            <w:pPr>
              <w:rPr>
                <w:rFonts w:hint="eastAsia" w:ascii="宋体" w:hAnsi="宋体" w:eastAsia="宋体" w:cs="宋体"/>
                <w:color w:val="auto"/>
                <w:sz w:val="18"/>
                <w:szCs w:val="18"/>
                <w:lang w:val="en-US" w:eastAsia="zh-CN"/>
              </w:rPr>
            </w:pPr>
            <w:r>
              <w:rPr>
                <w:rFonts w:hint="eastAsia" w:ascii="宋体" w:hAnsi="宋体" w:cs="宋体"/>
                <w:color w:val="auto"/>
                <w:sz w:val="18"/>
                <w:szCs w:val="18"/>
                <w:highlight w:val="none"/>
                <w:lang w:val="en-US" w:eastAsia="zh-CN"/>
              </w:rPr>
              <w:t>10.</w:t>
            </w:r>
            <w:r>
              <w:rPr>
                <w:rFonts w:hint="eastAsia" w:ascii="宋体" w:hAnsi="宋体" w:eastAsia="宋体" w:cs="宋体"/>
                <w:color w:val="auto"/>
                <w:sz w:val="18"/>
                <w:szCs w:val="18"/>
                <w:highlight w:val="none"/>
                <w:lang w:val="en-US" w:eastAsia="zh-CN"/>
              </w:rPr>
              <w:t>消防广播</w:t>
            </w:r>
          </w:p>
          <w:p w14:paraId="36F52AC9">
            <w:pPr>
              <w:rPr>
                <w:rFonts w:hint="eastAsia"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每处得5分。</w:t>
            </w:r>
          </w:p>
        </w:tc>
        <w:tc>
          <w:tcPr>
            <w:tcW w:w="1964" w:type="dxa"/>
            <w:vAlign w:val="center"/>
          </w:tcPr>
          <w:p w14:paraId="09CACD0B">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资料检查及现场核对</w:t>
            </w:r>
          </w:p>
        </w:tc>
        <w:tc>
          <w:tcPr>
            <w:tcW w:w="1891" w:type="dxa"/>
            <w:vAlign w:val="center"/>
          </w:tcPr>
          <w:p w14:paraId="2E3DCF9B">
            <w:pPr>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40</w:t>
            </w:r>
          </w:p>
        </w:tc>
      </w:tr>
      <w:tr w14:paraId="29C6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vAlign w:val="center"/>
          </w:tcPr>
          <w:p w14:paraId="565D848D">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人员的能力</w:t>
            </w:r>
          </w:p>
        </w:tc>
        <w:tc>
          <w:tcPr>
            <w:tcW w:w="3795" w:type="dxa"/>
          </w:tcPr>
          <w:p w14:paraId="115373FA">
            <w:pPr>
              <w:rPr>
                <w:rFonts w:hint="eastAsia" w:ascii="宋体" w:hAnsi="宋体" w:eastAsia="宋体" w:cs="宋体"/>
                <w:sz w:val="18"/>
                <w:szCs w:val="18"/>
                <w:vertAlign w:val="baseline"/>
                <w:lang w:val="en-US" w:eastAsia="zh-CN"/>
              </w:rPr>
            </w:pPr>
            <w:r>
              <w:rPr>
                <w:rFonts w:hint="eastAsia" w:ascii="宋体" w:hAnsi="宋体" w:eastAsia="宋体" w:cs="宋体"/>
                <w:spacing w:val="-5"/>
                <w:sz w:val="18"/>
                <w:szCs w:val="18"/>
                <w:lang w:val="en-US" w:eastAsia="zh-CN"/>
              </w:rPr>
              <w:t>值守操控人员对系统构成、和功能熟悉、熟练掌握系统操作规程、熟练操作系统</w:t>
            </w:r>
            <w:r>
              <w:rPr>
                <w:rFonts w:hint="eastAsia" w:ascii="宋体" w:hAnsi="宋体" w:cs="宋体"/>
                <w:spacing w:val="-5"/>
                <w:sz w:val="18"/>
                <w:szCs w:val="18"/>
                <w:lang w:val="en-US" w:eastAsia="zh-CN"/>
              </w:rPr>
              <w:t>，</w:t>
            </w:r>
            <w:r>
              <w:rPr>
                <w:rFonts w:hint="eastAsia" w:ascii="宋体" w:hAnsi="宋体" w:cs="宋体"/>
                <w:sz w:val="18"/>
                <w:szCs w:val="18"/>
                <w:vertAlign w:val="baseline"/>
                <w:lang w:val="en-US" w:eastAsia="zh-CN"/>
              </w:rPr>
              <w:t>每处得2分。</w:t>
            </w:r>
          </w:p>
        </w:tc>
        <w:tc>
          <w:tcPr>
            <w:tcW w:w="1964" w:type="dxa"/>
            <w:vAlign w:val="center"/>
          </w:tcPr>
          <w:p w14:paraId="24AF1A4E">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现场考核</w:t>
            </w:r>
          </w:p>
        </w:tc>
        <w:tc>
          <w:tcPr>
            <w:tcW w:w="1891" w:type="dxa"/>
            <w:vAlign w:val="center"/>
          </w:tcPr>
          <w:p w14:paraId="11150AF1">
            <w:pPr>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20</w:t>
            </w:r>
          </w:p>
        </w:tc>
      </w:tr>
      <w:tr w14:paraId="24C45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vAlign w:val="center"/>
          </w:tcPr>
          <w:p w14:paraId="52186BD6">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经费保障</w:t>
            </w:r>
          </w:p>
        </w:tc>
        <w:tc>
          <w:tcPr>
            <w:tcW w:w="3795" w:type="dxa"/>
          </w:tcPr>
          <w:p w14:paraId="2B2A5E76">
            <w:pP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有必要的经费保障防护系统有效维护、检修、部件更换、系统、设施设备可以正常有效使用、运行</w:t>
            </w:r>
            <w:r>
              <w:rPr>
                <w:rFonts w:hint="eastAsia" w:ascii="宋体" w:hAnsi="宋体" w:cs="宋体"/>
                <w:sz w:val="18"/>
                <w:szCs w:val="18"/>
                <w:vertAlign w:val="baseline"/>
                <w:lang w:val="en-US" w:eastAsia="zh-CN"/>
              </w:rPr>
              <w:t>，器材和设备维保，每处得2分。</w:t>
            </w:r>
          </w:p>
        </w:tc>
        <w:tc>
          <w:tcPr>
            <w:tcW w:w="1964" w:type="dxa"/>
            <w:vAlign w:val="center"/>
          </w:tcPr>
          <w:p w14:paraId="4DD588AB">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询问及查阅资料</w:t>
            </w:r>
          </w:p>
        </w:tc>
        <w:tc>
          <w:tcPr>
            <w:tcW w:w="1891" w:type="dxa"/>
            <w:vAlign w:val="center"/>
          </w:tcPr>
          <w:p w14:paraId="671730EA">
            <w:pPr>
              <w:jc w:val="center"/>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10</w:t>
            </w:r>
          </w:p>
        </w:tc>
      </w:tr>
    </w:tbl>
    <w:p w14:paraId="37455180">
      <w:pPr>
        <w:pStyle w:val="56"/>
        <w:rPr>
          <w:rFonts w:hint="eastAsia"/>
          <w:lang w:val="en-US" w:eastAsia="zh-CN"/>
        </w:rPr>
      </w:pPr>
    </w:p>
    <w:p w14:paraId="7678768E">
      <w:pPr>
        <w:pStyle w:val="112"/>
        <w:spacing w:before="156" w:after="156"/>
        <w:rPr>
          <w:rFonts w:hint="default"/>
          <w:lang w:val="en-US" w:eastAsia="zh-CN"/>
        </w:rPr>
      </w:pPr>
      <w:r>
        <w:rPr>
          <w:rFonts w:hint="eastAsia"/>
          <w:lang w:val="en-US" w:eastAsia="zh-CN"/>
        </w:rPr>
        <w:t>消防安全管理评价表</w:t>
      </w:r>
    </w:p>
    <w:tbl>
      <w:tblPr>
        <w:tblStyle w:val="230"/>
        <w:tblW w:w="950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0"/>
        <w:gridCol w:w="3780"/>
        <w:gridCol w:w="1965"/>
        <w:gridCol w:w="1900"/>
      </w:tblGrid>
      <w:tr w14:paraId="05789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860" w:type="dxa"/>
            <w:vAlign w:val="center"/>
          </w:tcPr>
          <w:p w14:paraId="77922EB7">
            <w:pPr>
              <w:spacing w:before="67" w:line="218" w:lineRule="auto"/>
              <w:jc w:val="center"/>
              <w:rPr>
                <w:rFonts w:ascii="宋体" w:hAnsi="宋体" w:eastAsia="宋体" w:cs="宋体"/>
                <w:sz w:val="18"/>
                <w:szCs w:val="18"/>
              </w:rPr>
            </w:pPr>
            <w:r>
              <w:rPr>
                <w:rFonts w:ascii="宋体" w:hAnsi="宋体" w:eastAsia="宋体" w:cs="宋体"/>
                <w:spacing w:val="-2"/>
                <w:sz w:val="18"/>
                <w:szCs w:val="18"/>
              </w:rPr>
              <w:t>评价项目</w:t>
            </w:r>
          </w:p>
        </w:tc>
        <w:tc>
          <w:tcPr>
            <w:tcW w:w="3780" w:type="dxa"/>
            <w:vAlign w:val="center"/>
          </w:tcPr>
          <w:p w14:paraId="495207B6">
            <w:pPr>
              <w:spacing w:before="67" w:line="218" w:lineRule="auto"/>
              <w:ind w:left="1332"/>
              <w:jc w:val="center"/>
              <w:rPr>
                <w:rFonts w:ascii="宋体" w:hAnsi="宋体" w:eastAsia="宋体" w:cs="宋体"/>
                <w:sz w:val="18"/>
                <w:szCs w:val="18"/>
              </w:rPr>
            </w:pPr>
            <w:r>
              <w:rPr>
                <w:rFonts w:ascii="宋体" w:hAnsi="宋体" w:eastAsia="宋体" w:cs="宋体"/>
                <w:spacing w:val="-2"/>
                <w:sz w:val="18"/>
                <w:szCs w:val="18"/>
              </w:rPr>
              <w:t>评价方法</w:t>
            </w:r>
          </w:p>
        </w:tc>
        <w:tc>
          <w:tcPr>
            <w:tcW w:w="1965" w:type="dxa"/>
            <w:vAlign w:val="center"/>
          </w:tcPr>
          <w:p w14:paraId="3AFE1DC2">
            <w:pPr>
              <w:spacing w:before="67" w:line="218" w:lineRule="auto"/>
              <w:jc w:val="center"/>
              <w:rPr>
                <w:rFonts w:ascii="宋体" w:hAnsi="宋体" w:eastAsia="宋体" w:cs="宋体"/>
                <w:sz w:val="18"/>
                <w:szCs w:val="18"/>
              </w:rPr>
            </w:pPr>
            <w:r>
              <w:rPr>
                <w:rFonts w:ascii="宋体" w:hAnsi="宋体" w:eastAsia="宋体" w:cs="宋体"/>
                <w:spacing w:val="-2"/>
                <w:sz w:val="18"/>
                <w:szCs w:val="18"/>
              </w:rPr>
              <w:t>评价要求</w:t>
            </w:r>
          </w:p>
        </w:tc>
        <w:tc>
          <w:tcPr>
            <w:tcW w:w="1900" w:type="dxa"/>
            <w:vAlign w:val="center"/>
          </w:tcPr>
          <w:p w14:paraId="44A52458">
            <w:pPr>
              <w:spacing w:before="67" w:line="218" w:lineRule="auto"/>
              <w:jc w:val="center"/>
              <w:rPr>
                <w:rFonts w:hint="default" w:ascii="宋体" w:hAnsi="宋体" w:eastAsia="宋体" w:cs="宋体"/>
                <w:spacing w:val="-2"/>
                <w:sz w:val="18"/>
                <w:szCs w:val="18"/>
                <w:lang w:val="en-US" w:eastAsia="zh-CN"/>
              </w:rPr>
            </w:pPr>
            <w:r>
              <w:rPr>
                <w:rFonts w:hint="eastAsia" w:ascii="宋体" w:hAnsi="宋体" w:cs="宋体"/>
                <w:spacing w:val="-2"/>
                <w:sz w:val="18"/>
                <w:szCs w:val="18"/>
                <w:lang w:val="en-US" w:eastAsia="zh-CN"/>
              </w:rPr>
              <w:t>最高得分</w:t>
            </w:r>
          </w:p>
        </w:tc>
      </w:tr>
      <w:tr w14:paraId="2DFD8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860" w:type="dxa"/>
            <w:vAlign w:val="center"/>
          </w:tcPr>
          <w:p w14:paraId="129F1687">
            <w:pPr>
              <w:jc w:val="center"/>
              <w:rPr>
                <w:rFonts w:hint="eastAsia" w:ascii="宋体" w:hAnsi="宋体" w:eastAsia="宋体" w:cs="宋体"/>
                <w:sz w:val="18"/>
                <w:szCs w:val="18"/>
                <w:vertAlign w:val="baseline"/>
                <w:lang w:val="en-US" w:eastAsia="zh-CN"/>
              </w:rPr>
            </w:pPr>
          </w:p>
          <w:p w14:paraId="78EDBC3B">
            <w:pPr>
              <w:jc w:val="center"/>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制度的制定</w:t>
            </w:r>
          </w:p>
        </w:tc>
        <w:tc>
          <w:tcPr>
            <w:tcW w:w="3780" w:type="dxa"/>
            <w:vAlign w:val="top"/>
          </w:tcPr>
          <w:p w14:paraId="2F7345D5">
            <w:pPr>
              <w:spacing w:before="67" w:line="305" w:lineRule="auto"/>
              <w:ind w:left="111" w:right="60" w:firstLine="1"/>
              <w:jc w:val="both"/>
              <w:rPr>
                <w:rFonts w:hint="eastAsia" w:ascii="宋体" w:hAnsi="宋体" w:eastAsia="宋体" w:cs="宋体"/>
                <w:spacing w:val="-11"/>
                <w:sz w:val="18"/>
                <w:szCs w:val="18"/>
                <w:lang w:eastAsia="zh-CN"/>
              </w:rPr>
            </w:pPr>
            <w:r>
              <w:rPr>
                <w:rFonts w:ascii="宋体" w:hAnsi="宋体" w:eastAsia="宋体" w:cs="宋体"/>
                <w:spacing w:val="-11"/>
                <w:sz w:val="18"/>
                <w:szCs w:val="18"/>
              </w:rPr>
              <w:t>按照《机关、团体、企业、事业单位消防 安全管理规定》（公安部令第61号）要求， 逐项检查管理使用单位是否结合本单位 消防安全实际需要建立、健全相关消防安 全管理制度，</w:t>
            </w:r>
            <w:r>
              <w:rPr>
                <w:rFonts w:hint="eastAsia" w:ascii="宋体" w:hAnsi="宋体" w:eastAsia="宋体" w:cs="宋体"/>
                <w:spacing w:val="-11"/>
                <w:sz w:val="18"/>
                <w:szCs w:val="18"/>
                <w:lang w:val="en-US" w:eastAsia="zh-CN"/>
              </w:rPr>
              <w:t>应急处置预案， 每处得1分。</w:t>
            </w:r>
          </w:p>
        </w:tc>
        <w:tc>
          <w:tcPr>
            <w:tcW w:w="1965" w:type="dxa"/>
            <w:vAlign w:val="center"/>
          </w:tcPr>
          <w:p w14:paraId="06A79471">
            <w:pPr>
              <w:spacing w:before="58" w:line="306" w:lineRule="auto"/>
              <w:ind w:left="114" w:right="107" w:firstLine="2"/>
              <w:jc w:val="center"/>
              <w:rPr>
                <w:rFonts w:hint="default" w:ascii="宋体" w:hAnsi="宋体" w:eastAsia="宋体" w:cs="宋体"/>
                <w:sz w:val="18"/>
                <w:szCs w:val="18"/>
                <w:lang w:val="en-US" w:eastAsia="zh-CN"/>
              </w:rPr>
            </w:pPr>
            <w:r>
              <w:rPr>
                <w:rFonts w:hint="eastAsia" w:ascii="宋体" w:hAnsi="宋体" w:cs="宋体"/>
                <w:spacing w:val="-1"/>
                <w:sz w:val="18"/>
                <w:szCs w:val="18"/>
                <w:lang w:val="en-US" w:eastAsia="zh-CN"/>
              </w:rPr>
              <w:t>查阅资料</w:t>
            </w:r>
          </w:p>
        </w:tc>
        <w:tc>
          <w:tcPr>
            <w:tcW w:w="1900" w:type="dxa"/>
            <w:vAlign w:val="center"/>
          </w:tcPr>
          <w:p w14:paraId="560A317A">
            <w:pPr>
              <w:spacing w:before="58" w:line="306" w:lineRule="auto"/>
              <w:ind w:left="114" w:right="107" w:firstLine="2"/>
              <w:jc w:val="center"/>
              <w:rPr>
                <w:rFonts w:hint="default" w:ascii="宋体" w:hAnsi="宋体" w:eastAsia="宋体" w:cs="宋体"/>
                <w:spacing w:val="-1"/>
                <w:sz w:val="18"/>
                <w:szCs w:val="18"/>
                <w:lang w:val="en-US" w:eastAsia="zh-CN"/>
              </w:rPr>
            </w:pPr>
            <w:r>
              <w:rPr>
                <w:rFonts w:hint="eastAsia" w:ascii="宋体" w:hAnsi="宋体" w:cs="宋体"/>
                <w:spacing w:val="-1"/>
                <w:sz w:val="18"/>
                <w:szCs w:val="18"/>
                <w:lang w:val="en-US" w:eastAsia="zh-CN"/>
              </w:rPr>
              <w:t>15</w:t>
            </w:r>
          </w:p>
        </w:tc>
      </w:tr>
      <w:tr w14:paraId="19182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860" w:type="dxa"/>
            <w:vAlign w:val="center"/>
          </w:tcPr>
          <w:p w14:paraId="27E09064">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制度的落实</w:t>
            </w:r>
          </w:p>
        </w:tc>
        <w:tc>
          <w:tcPr>
            <w:tcW w:w="3780" w:type="dxa"/>
            <w:vAlign w:val="top"/>
          </w:tcPr>
          <w:p w14:paraId="201D57E4">
            <w:pPr>
              <w:spacing w:before="67" w:line="305" w:lineRule="auto"/>
              <w:ind w:left="111" w:right="60" w:firstLine="1"/>
              <w:jc w:val="both"/>
              <w:rPr>
                <w:rFonts w:ascii="宋体" w:hAnsi="宋体" w:eastAsia="宋体" w:cs="宋体"/>
                <w:spacing w:val="-11"/>
                <w:sz w:val="18"/>
                <w:szCs w:val="18"/>
              </w:rPr>
            </w:pPr>
            <w:r>
              <w:rPr>
                <w:rFonts w:ascii="宋体" w:hAnsi="宋体" w:eastAsia="宋体" w:cs="宋体"/>
                <w:spacing w:val="-11"/>
                <w:sz w:val="18"/>
                <w:szCs w:val="18"/>
              </w:rPr>
              <w:t>对照消防安全管理制度，逐项检查文物建 筑管理使用单位的消防安全宣传教育和培训记录、火灾隐患整改记录、防火检查 和巡查记录</w:t>
            </w:r>
            <w:r>
              <w:rPr>
                <w:rFonts w:hint="eastAsia" w:ascii="宋体" w:hAnsi="宋体" w:eastAsia="宋体" w:cs="宋体"/>
                <w:spacing w:val="-11"/>
                <w:sz w:val="18"/>
                <w:szCs w:val="18"/>
                <w:lang w:eastAsia="zh-CN"/>
              </w:rPr>
              <w:t>、</w:t>
            </w:r>
            <w:r>
              <w:rPr>
                <w:rFonts w:hint="eastAsia" w:ascii="宋体" w:hAnsi="宋体" w:eastAsia="宋体" w:cs="宋体"/>
                <w:spacing w:val="-11"/>
                <w:sz w:val="18"/>
                <w:szCs w:val="18"/>
                <w:lang w:val="en-US" w:eastAsia="zh-CN"/>
              </w:rPr>
              <w:t>应急演练记录</w:t>
            </w:r>
            <w:r>
              <w:rPr>
                <w:rFonts w:hint="eastAsia" w:ascii="宋体" w:hAnsi="宋体" w:eastAsia="宋体" w:cs="宋体"/>
                <w:spacing w:val="-11"/>
                <w:sz w:val="18"/>
                <w:szCs w:val="18"/>
                <w:lang w:eastAsia="zh-CN"/>
              </w:rPr>
              <w:t>，</w:t>
            </w:r>
            <w:r>
              <w:rPr>
                <w:rFonts w:hint="eastAsia" w:ascii="宋体" w:hAnsi="宋体" w:eastAsia="宋体" w:cs="宋体"/>
                <w:spacing w:val="-11"/>
                <w:sz w:val="18"/>
                <w:szCs w:val="18"/>
                <w:lang w:val="en-US" w:eastAsia="zh-CN"/>
              </w:rPr>
              <w:t>每处得1分。</w:t>
            </w:r>
          </w:p>
        </w:tc>
        <w:tc>
          <w:tcPr>
            <w:tcW w:w="1965" w:type="dxa"/>
            <w:vAlign w:val="center"/>
          </w:tcPr>
          <w:p w14:paraId="295BEA69">
            <w:pPr>
              <w:spacing w:before="59" w:line="306" w:lineRule="auto"/>
              <w:ind w:left="148" w:right="107" w:hanging="35"/>
              <w:jc w:val="center"/>
              <w:rPr>
                <w:rFonts w:hint="eastAsia" w:ascii="宋体" w:hAnsi="宋体" w:eastAsia="宋体" w:cs="宋体"/>
                <w:sz w:val="18"/>
                <w:szCs w:val="18"/>
                <w:lang w:eastAsia="zh-CN"/>
              </w:rPr>
            </w:pPr>
            <w:r>
              <w:rPr>
                <w:rFonts w:hint="eastAsia" w:ascii="宋体" w:hAnsi="宋体" w:cs="宋体"/>
                <w:spacing w:val="-1"/>
                <w:sz w:val="18"/>
                <w:szCs w:val="18"/>
                <w:lang w:val="en-US" w:eastAsia="zh-CN"/>
              </w:rPr>
              <w:t>查阅资料</w:t>
            </w:r>
          </w:p>
        </w:tc>
        <w:tc>
          <w:tcPr>
            <w:tcW w:w="1900" w:type="dxa"/>
            <w:vAlign w:val="center"/>
          </w:tcPr>
          <w:p w14:paraId="5705677A">
            <w:pPr>
              <w:spacing w:before="59" w:line="306" w:lineRule="auto"/>
              <w:ind w:left="148" w:right="107" w:hanging="35"/>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20</w:t>
            </w:r>
          </w:p>
        </w:tc>
      </w:tr>
      <w:tr w14:paraId="2666E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0" w:hRule="atLeast"/>
        </w:trPr>
        <w:tc>
          <w:tcPr>
            <w:tcW w:w="1860" w:type="dxa"/>
            <w:vAlign w:val="center"/>
          </w:tcPr>
          <w:p w14:paraId="128E9964">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消防安全责任制的建立</w:t>
            </w:r>
          </w:p>
        </w:tc>
        <w:tc>
          <w:tcPr>
            <w:tcW w:w="3780" w:type="dxa"/>
            <w:vAlign w:val="top"/>
          </w:tcPr>
          <w:p w14:paraId="13753186">
            <w:pPr>
              <w:spacing w:before="67" w:line="305" w:lineRule="auto"/>
              <w:ind w:left="111" w:right="60" w:firstLine="1"/>
              <w:jc w:val="both"/>
              <w:rPr>
                <w:rFonts w:ascii="宋体" w:hAnsi="宋体" w:eastAsia="宋体" w:cs="宋体"/>
                <w:spacing w:val="-11"/>
                <w:sz w:val="18"/>
                <w:szCs w:val="18"/>
              </w:rPr>
            </w:pPr>
            <w:r>
              <w:rPr>
                <w:rFonts w:ascii="宋体" w:hAnsi="宋体" w:eastAsia="宋体" w:cs="宋体"/>
                <w:spacing w:val="-11"/>
                <w:sz w:val="18"/>
                <w:szCs w:val="18"/>
              </w:rPr>
              <w:t>逐级检查消防安全责任制的建立情况，检 查消防安全责任制是否责任到人</w:t>
            </w:r>
            <w:r>
              <w:rPr>
                <w:rFonts w:hint="eastAsia" w:ascii="宋体" w:hAnsi="宋体" w:eastAsia="宋体" w:cs="宋体"/>
                <w:spacing w:val="-11"/>
                <w:sz w:val="18"/>
                <w:szCs w:val="18"/>
                <w:lang w:eastAsia="zh-CN"/>
              </w:rPr>
              <w:t>，</w:t>
            </w:r>
            <w:r>
              <w:rPr>
                <w:rFonts w:hint="eastAsia" w:ascii="宋体" w:hAnsi="宋体" w:eastAsia="宋体" w:cs="宋体"/>
                <w:spacing w:val="-11"/>
                <w:sz w:val="18"/>
                <w:szCs w:val="18"/>
                <w:lang w:val="en-US" w:eastAsia="zh-CN"/>
              </w:rPr>
              <w:t>每处得2分。</w:t>
            </w:r>
          </w:p>
        </w:tc>
        <w:tc>
          <w:tcPr>
            <w:tcW w:w="1965" w:type="dxa"/>
            <w:vAlign w:val="center"/>
          </w:tcPr>
          <w:p w14:paraId="2291391E">
            <w:pPr>
              <w:spacing w:before="67" w:line="306" w:lineRule="auto"/>
              <w:ind w:left="117" w:right="152"/>
              <w:jc w:val="center"/>
              <w:rPr>
                <w:rFonts w:hint="eastAsia" w:ascii="宋体" w:hAnsi="宋体" w:eastAsia="宋体" w:cs="宋体"/>
                <w:sz w:val="18"/>
                <w:szCs w:val="18"/>
                <w:lang w:eastAsia="zh-CN"/>
              </w:rPr>
            </w:pPr>
            <w:r>
              <w:rPr>
                <w:rFonts w:hint="eastAsia" w:ascii="宋体" w:hAnsi="宋体" w:cs="宋体"/>
                <w:spacing w:val="-1"/>
                <w:sz w:val="18"/>
                <w:szCs w:val="18"/>
                <w:lang w:val="en-US" w:eastAsia="zh-CN"/>
              </w:rPr>
              <w:t>查阅资料</w:t>
            </w:r>
          </w:p>
        </w:tc>
        <w:tc>
          <w:tcPr>
            <w:tcW w:w="1900" w:type="dxa"/>
            <w:vAlign w:val="center"/>
          </w:tcPr>
          <w:p w14:paraId="2CB2484B">
            <w:pPr>
              <w:spacing w:before="67" w:line="306" w:lineRule="auto"/>
              <w:ind w:left="117" w:right="152"/>
              <w:jc w:val="center"/>
              <w:rPr>
                <w:rFonts w:hint="default" w:ascii="宋体" w:hAnsi="宋体" w:eastAsia="宋体" w:cs="宋体"/>
                <w:spacing w:val="-3"/>
                <w:sz w:val="18"/>
                <w:szCs w:val="18"/>
                <w:lang w:val="en-US" w:eastAsia="zh-CN"/>
              </w:rPr>
            </w:pPr>
            <w:r>
              <w:rPr>
                <w:rFonts w:hint="eastAsia" w:ascii="宋体" w:hAnsi="宋体" w:cs="宋体"/>
                <w:spacing w:val="-3"/>
                <w:sz w:val="18"/>
                <w:szCs w:val="18"/>
                <w:lang w:val="en-US" w:eastAsia="zh-CN"/>
              </w:rPr>
              <w:t>10</w:t>
            </w:r>
          </w:p>
        </w:tc>
      </w:tr>
      <w:tr w14:paraId="7A09F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860" w:type="dxa"/>
            <w:vAlign w:val="center"/>
          </w:tcPr>
          <w:p w14:paraId="2E89C9B0">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运行管理</w:t>
            </w:r>
          </w:p>
        </w:tc>
        <w:tc>
          <w:tcPr>
            <w:tcW w:w="3780" w:type="dxa"/>
            <w:vAlign w:val="top"/>
          </w:tcPr>
          <w:p w14:paraId="6E30C67B">
            <w:pPr>
              <w:spacing w:before="67" w:line="305" w:lineRule="auto"/>
              <w:ind w:left="111" w:right="60" w:firstLine="1"/>
              <w:jc w:val="both"/>
              <w:rPr>
                <w:rFonts w:ascii="宋体" w:hAnsi="宋体" w:eastAsia="宋体" w:cs="宋体"/>
                <w:spacing w:val="-11"/>
                <w:sz w:val="18"/>
                <w:szCs w:val="18"/>
              </w:rPr>
            </w:pPr>
            <w:r>
              <w:rPr>
                <w:rFonts w:ascii="宋体" w:hAnsi="宋体" w:eastAsia="宋体" w:cs="宋体"/>
                <w:spacing w:val="-11"/>
                <w:sz w:val="18"/>
                <w:szCs w:val="18"/>
              </w:rPr>
              <w:t>按照GB 25201的要求，检查系统的运行和 值班记录</w:t>
            </w:r>
            <w:r>
              <w:rPr>
                <w:rFonts w:hint="eastAsia" w:ascii="宋体" w:hAnsi="宋体" w:eastAsia="宋体" w:cs="宋体"/>
                <w:spacing w:val="-11"/>
                <w:sz w:val="18"/>
                <w:szCs w:val="18"/>
                <w:lang w:eastAsia="zh-CN"/>
              </w:rPr>
              <w:t>，</w:t>
            </w:r>
            <w:r>
              <w:rPr>
                <w:rFonts w:hint="eastAsia" w:ascii="宋体" w:hAnsi="宋体" w:eastAsia="宋体" w:cs="宋体"/>
                <w:spacing w:val="-11"/>
                <w:sz w:val="18"/>
                <w:szCs w:val="18"/>
                <w:lang w:val="en-US" w:eastAsia="zh-CN"/>
              </w:rPr>
              <w:t>每处得1分。</w:t>
            </w:r>
          </w:p>
        </w:tc>
        <w:tc>
          <w:tcPr>
            <w:tcW w:w="1965" w:type="dxa"/>
            <w:vAlign w:val="center"/>
          </w:tcPr>
          <w:p w14:paraId="0AF0E9CB">
            <w:pPr>
              <w:spacing w:before="67" w:line="295" w:lineRule="auto"/>
              <w:ind w:left="116" w:right="106" w:firstLine="1"/>
              <w:jc w:val="center"/>
              <w:rPr>
                <w:rFonts w:hint="eastAsia" w:ascii="宋体" w:hAnsi="宋体" w:eastAsia="宋体" w:cs="宋体"/>
                <w:sz w:val="18"/>
                <w:szCs w:val="18"/>
                <w:lang w:eastAsia="zh-CN"/>
              </w:rPr>
            </w:pPr>
            <w:r>
              <w:rPr>
                <w:rFonts w:hint="eastAsia" w:ascii="宋体" w:hAnsi="宋体" w:cs="宋体"/>
                <w:spacing w:val="-1"/>
                <w:sz w:val="18"/>
                <w:szCs w:val="18"/>
                <w:lang w:val="en-US" w:eastAsia="zh-CN"/>
              </w:rPr>
              <w:t>查阅资料</w:t>
            </w:r>
          </w:p>
        </w:tc>
        <w:tc>
          <w:tcPr>
            <w:tcW w:w="1900" w:type="dxa"/>
            <w:vAlign w:val="center"/>
          </w:tcPr>
          <w:p w14:paraId="7E3E0BBD">
            <w:pPr>
              <w:spacing w:before="67" w:line="295" w:lineRule="auto"/>
              <w:ind w:left="116" w:right="106" w:firstLine="1"/>
              <w:jc w:val="center"/>
              <w:rPr>
                <w:rFonts w:hint="default" w:ascii="宋体" w:hAnsi="宋体" w:eastAsia="宋体" w:cs="宋体"/>
                <w:spacing w:val="18"/>
                <w:sz w:val="18"/>
                <w:szCs w:val="18"/>
                <w:lang w:val="en-US" w:eastAsia="zh-CN"/>
              </w:rPr>
            </w:pPr>
            <w:r>
              <w:rPr>
                <w:rFonts w:hint="eastAsia" w:ascii="宋体" w:hAnsi="宋体" w:cs="宋体"/>
                <w:spacing w:val="18"/>
                <w:sz w:val="18"/>
                <w:szCs w:val="18"/>
                <w:lang w:val="en-US" w:eastAsia="zh-CN"/>
              </w:rPr>
              <w:t>10</w:t>
            </w:r>
          </w:p>
        </w:tc>
      </w:tr>
      <w:tr w14:paraId="6B543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860" w:type="dxa"/>
            <w:vAlign w:val="center"/>
          </w:tcPr>
          <w:p w14:paraId="5079C734">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值守的执业资格</w:t>
            </w:r>
          </w:p>
        </w:tc>
        <w:tc>
          <w:tcPr>
            <w:tcW w:w="3780" w:type="dxa"/>
            <w:vAlign w:val="top"/>
          </w:tcPr>
          <w:p w14:paraId="314997A5">
            <w:pPr>
              <w:spacing w:before="67" w:line="305" w:lineRule="auto"/>
              <w:ind w:left="111" w:right="60" w:firstLine="1"/>
              <w:jc w:val="both"/>
              <w:rPr>
                <w:rFonts w:ascii="宋体" w:hAnsi="宋体" w:eastAsia="宋体" w:cs="宋体"/>
                <w:spacing w:val="-11"/>
                <w:sz w:val="18"/>
                <w:szCs w:val="18"/>
              </w:rPr>
            </w:pPr>
            <w:r>
              <w:rPr>
                <w:rFonts w:ascii="宋体" w:hAnsi="宋体" w:eastAsia="宋体" w:cs="宋体"/>
                <w:spacing w:val="-11"/>
                <w:sz w:val="18"/>
                <w:szCs w:val="18"/>
              </w:rPr>
              <w:t>值守人员不具备中级及以上消防设施操作 员执业资格的，检查系统值守人员的执业资格证书</w:t>
            </w:r>
            <w:r>
              <w:rPr>
                <w:rFonts w:hint="eastAsia" w:ascii="宋体" w:hAnsi="宋体" w:eastAsia="宋体" w:cs="宋体"/>
                <w:spacing w:val="-11"/>
                <w:sz w:val="18"/>
                <w:szCs w:val="18"/>
                <w:lang w:eastAsia="zh-CN"/>
              </w:rPr>
              <w:t>，</w:t>
            </w:r>
            <w:r>
              <w:rPr>
                <w:rFonts w:hint="eastAsia" w:ascii="宋体" w:hAnsi="宋体" w:eastAsia="宋体" w:cs="宋体"/>
                <w:spacing w:val="-11"/>
                <w:sz w:val="18"/>
                <w:szCs w:val="18"/>
                <w:lang w:val="en-US" w:eastAsia="zh-CN"/>
              </w:rPr>
              <w:t>每人得3分。</w:t>
            </w:r>
          </w:p>
        </w:tc>
        <w:tc>
          <w:tcPr>
            <w:tcW w:w="1965" w:type="dxa"/>
            <w:vAlign w:val="center"/>
          </w:tcPr>
          <w:p w14:paraId="3037CD0B">
            <w:pPr>
              <w:spacing w:before="68" w:line="295" w:lineRule="auto"/>
              <w:ind w:left="114" w:right="107"/>
              <w:jc w:val="center"/>
              <w:rPr>
                <w:rFonts w:hint="eastAsia" w:ascii="宋体" w:hAnsi="宋体" w:eastAsia="宋体" w:cs="宋体"/>
                <w:sz w:val="18"/>
                <w:szCs w:val="18"/>
                <w:lang w:eastAsia="zh-CN"/>
              </w:rPr>
            </w:pPr>
            <w:r>
              <w:rPr>
                <w:rFonts w:hint="eastAsia" w:ascii="宋体" w:hAnsi="宋体" w:cs="宋体"/>
                <w:spacing w:val="-1"/>
                <w:sz w:val="18"/>
                <w:szCs w:val="18"/>
                <w:lang w:val="en-US" w:eastAsia="zh-CN"/>
              </w:rPr>
              <w:t>查阅资料</w:t>
            </w:r>
          </w:p>
        </w:tc>
        <w:tc>
          <w:tcPr>
            <w:tcW w:w="1900" w:type="dxa"/>
            <w:vAlign w:val="center"/>
          </w:tcPr>
          <w:p w14:paraId="2E3E026B">
            <w:pPr>
              <w:spacing w:before="68" w:line="295" w:lineRule="auto"/>
              <w:ind w:left="114" w:right="107"/>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r>
      <w:tr w14:paraId="67FEC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860" w:type="dxa"/>
            <w:vAlign w:val="center"/>
          </w:tcPr>
          <w:p w14:paraId="4721EE58">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系统维护保养</w:t>
            </w:r>
          </w:p>
        </w:tc>
        <w:tc>
          <w:tcPr>
            <w:tcW w:w="3780" w:type="dxa"/>
            <w:vAlign w:val="top"/>
          </w:tcPr>
          <w:p w14:paraId="69476C46">
            <w:pPr>
              <w:spacing w:before="67" w:line="305" w:lineRule="auto"/>
              <w:ind w:left="111" w:right="60" w:firstLine="1"/>
              <w:jc w:val="both"/>
              <w:rPr>
                <w:rFonts w:hint="eastAsia" w:ascii="宋体" w:hAnsi="宋体" w:eastAsia="宋体" w:cs="宋体"/>
                <w:spacing w:val="-11"/>
                <w:sz w:val="18"/>
                <w:szCs w:val="18"/>
                <w:lang w:eastAsia="zh-CN"/>
              </w:rPr>
            </w:pPr>
            <w:r>
              <w:rPr>
                <w:rFonts w:ascii="宋体" w:hAnsi="宋体" w:eastAsia="宋体" w:cs="宋体"/>
                <w:spacing w:val="-11"/>
                <w:sz w:val="18"/>
                <w:szCs w:val="18"/>
              </w:rPr>
              <w:t>检查系统的维护保养、检测服务合同，按 照GB 25201的要求，检查维护保养工作计 划、维护保养记录和系统年度检测报告。管理使用单位未委托技术服务机构开展系 统检测、系统的维护保养</w:t>
            </w:r>
            <w:r>
              <w:rPr>
                <w:rFonts w:hint="eastAsia" w:ascii="宋体" w:hAnsi="宋体" w:eastAsia="宋体" w:cs="宋体"/>
                <w:spacing w:val="-11"/>
                <w:sz w:val="18"/>
                <w:szCs w:val="18"/>
                <w:lang w:val="en-US" w:eastAsia="zh-CN"/>
              </w:rPr>
              <w:t>应</w:t>
            </w:r>
            <w:r>
              <w:rPr>
                <w:rFonts w:ascii="宋体" w:hAnsi="宋体" w:eastAsia="宋体" w:cs="宋体"/>
                <w:spacing w:val="-11"/>
                <w:sz w:val="18"/>
                <w:szCs w:val="18"/>
              </w:rPr>
              <w:t>符合GB 25201 的规定</w:t>
            </w:r>
            <w:r>
              <w:rPr>
                <w:rFonts w:hint="eastAsia" w:ascii="宋体" w:hAnsi="宋体" w:eastAsia="宋体" w:cs="宋体"/>
                <w:spacing w:val="-11"/>
                <w:sz w:val="18"/>
                <w:szCs w:val="18"/>
                <w:lang w:eastAsia="zh-CN"/>
              </w:rPr>
              <w:t>，</w:t>
            </w:r>
            <w:r>
              <w:rPr>
                <w:rFonts w:ascii="宋体" w:hAnsi="宋体" w:eastAsia="宋体" w:cs="宋体"/>
                <w:spacing w:val="-11"/>
                <w:sz w:val="18"/>
                <w:szCs w:val="18"/>
              </w:rPr>
              <w:t>系统年度检测报告</w:t>
            </w:r>
            <w:r>
              <w:rPr>
                <w:rFonts w:hint="eastAsia" w:ascii="宋体" w:hAnsi="宋体" w:eastAsia="宋体" w:cs="宋体"/>
                <w:spacing w:val="-11"/>
                <w:sz w:val="18"/>
                <w:szCs w:val="18"/>
                <w:lang w:val="en-US" w:eastAsia="zh-CN"/>
              </w:rPr>
              <w:t>不应</w:t>
            </w:r>
            <w:r>
              <w:rPr>
                <w:rFonts w:ascii="宋体" w:hAnsi="宋体" w:eastAsia="宋体" w:cs="宋体"/>
                <w:spacing w:val="-11"/>
                <w:sz w:val="18"/>
                <w:szCs w:val="18"/>
              </w:rPr>
              <w:t>存在不合格项 ，</w:t>
            </w:r>
            <w:r>
              <w:rPr>
                <w:rFonts w:hint="eastAsia" w:ascii="宋体" w:hAnsi="宋体" w:eastAsia="宋体" w:cs="宋体"/>
                <w:spacing w:val="-11"/>
                <w:sz w:val="18"/>
                <w:szCs w:val="18"/>
                <w:lang w:val="en-US" w:eastAsia="zh-CN"/>
              </w:rPr>
              <w:t>每处得1分 。</w:t>
            </w:r>
          </w:p>
        </w:tc>
        <w:tc>
          <w:tcPr>
            <w:tcW w:w="1965" w:type="dxa"/>
            <w:vAlign w:val="center"/>
          </w:tcPr>
          <w:p w14:paraId="35CD910F">
            <w:pPr>
              <w:spacing w:before="68" w:line="301" w:lineRule="auto"/>
              <w:ind w:left="118" w:right="107"/>
              <w:jc w:val="center"/>
              <w:rPr>
                <w:rFonts w:ascii="宋体" w:hAnsi="宋体" w:eastAsia="宋体" w:cs="宋体"/>
                <w:sz w:val="18"/>
                <w:szCs w:val="18"/>
              </w:rPr>
            </w:pPr>
            <w:r>
              <w:rPr>
                <w:rFonts w:hint="eastAsia" w:ascii="宋体" w:hAnsi="宋体" w:cs="宋体"/>
                <w:spacing w:val="-1"/>
                <w:sz w:val="18"/>
                <w:szCs w:val="18"/>
                <w:lang w:val="en-US" w:eastAsia="zh-CN"/>
              </w:rPr>
              <w:t>查阅资料</w:t>
            </w:r>
          </w:p>
        </w:tc>
        <w:tc>
          <w:tcPr>
            <w:tcW w:w="1900" w:type="dxa"/>
            <w:vAlign w:val="center"/>
          </w:tcPr>
          <w:p w14:paraId="619C7C1E">
            <w:pPr>
              <w:spacing w:before="68" w:line="301" w:lineRule="auto"/>
              <w:ind w:left="118" w:right="107"/>
              <w:jc w:val="center"/>
              <w:rPr>
                <w:rFonts w:hint="default" w:ascii="宋体" w:hAnsi="宋体" w:eastAsia="宋体" w:cs="宋体"/>
                <w:spacing w:val="-1"/>
                <w:sz w:val="18"/>
                <w:szCs w:val="18"/>
                <w:lang w:val="en-US" w:eastAsia="zh-CN"/>
              </w:rPr>
            </w:pPr>
            <w:r>
              <w:rPr>
                <w:rFonts w:hint="eastAsia" w:ascii="宋体" w:hAnsi="宋体" w:cs="宋体"/>
                <w:spacing w:val="-1"/>
                <w:sz w:val="18"/>
                <w:szCs w:val="18"/>
                <w:lang w:val="en-US" w:eastAsia="zh-CN"/>
              </w:rPr>
              <w:t>15</w:t>
            </w:r>
          </w:p>
        </w:tc>
      </w:tr>
      <w:tr w14:paraId="1BAB6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860" w:type="dxa"/>
            <w:vAlign w:val="center"/>
          </w:tcPr>
          <w:p w14:paraId="090E23F1">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系统故障维修</w:t>
            </w:r>
          </w:p>
        </w:tc>
        <w:tc>
          <w:tcPr>
            <w:tcW w:w="3780" w:type="dxa"/>
            <w:vAlign w:val="top"/>
          </w:tcPr>
          <w:p w14:paraId="6426C899">
            <w:pPr>
              <w:spacing w:before="224" w:line="308" w:lineRule="auto"/>
              <w:ind w:left="110" w:right="103" w:firstLine="2"/>
              <w:rPr>
                <w:rFonts w:hint="eastAsia" w:ascii="宋体" w:hAnsi="宋体" w:eastAsia="宋体" w:cs="宋体"/>
                <w:sz w:val="18"/>
                <w:szCs w:val="18"/>
                <w:lang w:eastAsia="zh-CN"/>
              </w:rPr>
            </w:pPr>
            <w:r>
              <w:rPr>
                <w:rFonts w:hint="eastAsia" w:ascii="宋体" w:hAnsi="宋体" w:cs="宋体"/>
                <w:spacing w:val="5"/>
                <w:sz w:val="18"/>
                <w:szCs w:val="18"/>
                <w:lang w:val="en-US" w:eastAsia="zh-CN"/>
              </w:rPr>
              <w:t xml:space="preserve"> </w:t>
            </w:r>
            <w:r>
              <w:rPr>
                <w:rFonts w:ascii="宋体" w:hAnsi="宋体" w:eastAsia="宋体" w:cs="宋体"/>
                <w:spacing w:val="-1"/>
                <w:sz w:val="18"/>
                <w:szCs w:val="18"/>
              </w:rPr>
              <w:t>系统设备的维修时限</w:t>
            </w:r>
            <w:r>
              <w:rPr>
                <w:rFonts w:hint="eastAsia" w:ascii="宋体" w:hAnsi="宋体" w:cs="宋体"/>
                <w:spacing w:val="-1"/>
                <w:sz w:val="18"/>
                <w:szCs w:val="18"/>
                <w:lang w:val="en-US" w:eastAsia="zh-CN"/>
              </w:rPr>
              <w:t>应</w:t>
            </w:r>
            <w:r>
              <w:rPr>
                <w:rFonts w:ascii="宋体" w:hAnsi="宋体" w:eastAsia="宋体" w:cs="宋体"/>
                <w:spacing w:val="-1"/>
                <w:sz w:val="18"/>
                <w:szCs w:val="18"/>
              </w:rPr>
              <w:t>满足GB 25201规定的时限要求时，</w:t>
            </w:r>
            <w:r>
              <w:rPr>
                <w:rFonts w:hint="eastAsia" w:ascii="宋体" w:hAnsi="宋体" w:cs="宋体"/>
                <w:spacing w:val="-1"/>
                <w:sz w:val="18"/>
                <w:szCs w:val="18"/>
                <w:lang w:val="en-US" w:eastAsia="zh-CN"/>
              </w:rPr>
              <w:t>每处得1分。</w:t>
            </w:r>
          </w:p>
        </w:tc>
        <w:tc>
          <w:tcPr>
            <w:tcW w:w="1965" w:type="dxa"/>
            <w:vAlign w:val="center"/>
          </w:tcPr>
          <w:p w14:paraId="71B2487F">
            <w:pPr>
              <w:spacing w:before="70" w:line="294" w:lineRule="auto"/>
              <w:ind w:left="114" w:right="107" w:firstLine="2"/>
              <w:jc w:val="center"/>
              <w:rPr>
                <w:rFonts w:ascii="宋体" w:hAnsi="宋体" w:eastAsia="宋体" w:cs="宋体"/>
                <w:sz w:val="18"/>
                <w:szCs w:val="18"/>
              </w:rPr>
            </w:pPr>
            <w:r>
              <w:rPr>
                <w:rFonts w:hint="eastAsia" w:ascii="宋体" w:hAnsi="宋体" w:cs="宋体"/>
                <w:spacing w:val="-1"/>
                <w:sz w:val="18"/>
                <w:szCs w:val="18"/>
                <w:lang w:val="en-US" w:eastAsia="zh-CN"/>
              </w:rPr>
              <w:t>查阅资料</w:t>
            </w:r>
          </w:p>
        </w:tc>
        <w:tc>
          <w:tcPr>
            <w:tcW w:w="1900" w:type="dxa"/>
            <w:vAlign w:val="center"/>
          </w:tcPr>
          <w:p w14:paraId="4C0D898A">
            <w:pPr>
              <w:spacing w:before="70" w:line="294" w:lineRule="auto"/>
              <w:ind w:left="114" w:right="107" w:firstLine="2"/>
              <w:jc w:val="center"/>
              <w:rPr>
                <w:rFonts w:hint="default" w:ascii="宋体" w:hAnsi="宋体" w:eastAsia="宋体" w:cs="宋体"/>
                <w:spacing w:val="-1"/>
                <w:sz w:val="18"/>
                <w:szCs w:val="18"/>
                <w:lang w:val="en-US" w:eastAsia="zh-CN"/>
              </w:rPr>
            </w:pPr>
            <w:r>
              <w:rPr>
                <w:rFonts w:hint="eastAsia" w:ascii="宋体" w:hAnsi="宋体" w:cs="宋体"/>
                <w:spacing w:val="-1"/>
                <w:sz w:val="18"/>
                <w:szCs w:val="18"/>
                <w:lang w:val="en-US" w:eastAsia="zh-CN"/>
              </w:rPr>
              <w:t>15</w:t>
            </w:r>
          </w:p>
        </w:tc>
      </w:tr>
      <w:tr w14:paraId="41725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860" w:type="dxa"/>
            <w:vAlign w:val="center"/>
          </w:tcPr>
          <w:p w14:paraId="77B25F3F">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技术档案的存档</w:t>
            </w:r>
          </w:p>
        </w:tc>
        <w:tc>
          <w:tcPr>
            <w:tcW w:w="3780" w:type="dxa"/>
            <w:vAlign w:val="top"/>
          </w:tcPr>
          <w:p w14:paraId="26BE81DC">
            <w:pPr>
              <w:spacing w:before="227" w:line="219" w:lineRule="auto"/>
              <w:ind w:left="111"/>
              <w:rPr>
                <w:rFonts w:ascii="宋体" w:hAnsi="宋体" w:eastAsia="宋体" w:cs="宋体"/>
                <w:sz w:val="18"/>
                <w:szCs w:val="18"/>
              </w:rPr>
            </w:pPr>
            <w:r>
              <w:rPr>
                <w:rFonts w:ascii="宋体" w:hAnsi="宋体" w:eastAsia="宋体" w:cs="宋体"/>
                <w:spacing w:val="-1"/>
                <w:sz w:val="18"/>
                <w:szCs w:val="18"/>
              </w:rPr>
              <w:t>检查系统的技术档案。建立、健全相关技术档案时</w:t>
            </w:r>
            <w:r>
              <w:rPr>
                <w:rFonts w:hint="eastAsia" w:ascii="宋体" w:hAnsi="宋体" w:cs="宋体"/>
                <w:spacing w:val="-1"/>
                <w:sz w:val="18"/>
                <w:szCs w:val="18"/>
                <w:lang w:val="en-US" w:eastAsia="zh-CN"/>
              </w:rPr>
              <w:t>每处得1分。</w:t>
            </w:r>
          </w:p>
        </w:tc>
        <w:tc>
          <w:tcPr>
            <w:tcW w:w="1965" w:type="dxa"/>
            <w:vAlign w:val="center"/>
          </w:tcPr>
          <w:p w14:paraId="560726E2">
            <w:pPr>
              <w:spacing w:before="71" w:line="283" w:lineRule="auto"/>
              <w:ind w:left="113" w:right="107" w:firstLine="3"/>
              <w:jc w:val="center"/>
              <w:rPr>
                <w:rFonts w:hint="eastAsia" w:ascii="宋体" w:hAnsi="宋体" w:eastAsia="宋体" w:cs="宋体"/>
                <w:sz w:val="18"/>
                <w:szCs w:val="18"/>
                <w:lang w:eastAsia="zh-CN"/>
              </w:rPr>
            </w:pPr>
            <w:r>
              <w:rPr>
                <w:rFonts w:hint="eastAsia" w:ascii="宋体" w:hAnsi="宋体" w:cs="宋体"/>
                <w:spacing w:val="-1"/>
                <w:sz w:val="18"/>
                <w:szCs w:val="18"/>
                <w:lang w:val="en-US" w:eastAsia="zh-CN"/>
              </w:rPr>
              <w:t>查阅资料</w:t>
            </w:r>
          </w:p>
        </w:tc>
        <w:tc>
          <w:tcPr>
            <w:tcW w:w="1900" w:type="dxa"/>
            <w:vAlign w:val="center"/>
          </w:tcPr>
          <w:p w14:paraId="2E3CC3E6">
            <w:pPr>
              <w:spacing w:before="71" w:line="283" w:lineRule="auto"/>
              <w:ind w:left="113" w:right="107" w:firstLine="3"/>
              <w:jc w:val="center"/>
              <w:rPr>
                <w:rFonts w:hint="default" w:ascii="宋体" w:hAnsi="宋体" w:eastAsia="宋体" w:cs="宋体"/>
                <w:spacing w:val="-1"/>
                <w:sz w:val="18"/>
                <w:szCs w:val="18"/>
                <w:lang w:val="en-US" w:eastAsia="zh-CN"/>
              </w:rPr>
            </w:pPr>
            <w:r>
              <w:rPr>
                <w:rFonts w:hint="eastAsia" w:ascii="宋体" w:hAnsi="宋体" w:cs="宋体"/>
                <w:spacing w:val="-1"/>
                <w:sz w:val="18"/>
                <w:szCs w:val="18"/>
                <w:lang w:val="en-US" w:eastAsia="zh-CN"/>
              </w:rPr>
              <w:t>5</w:t>
            </w:r>
          </w:p>
        </w:tc>
      </w:tr>
    </w:tbl>
    <w:p w14:paraId="4DC1FEE7">
      <w:pPr>
        <w:pStyle w:val="56"/>
        <w:rPr>
          <w:rFonts w:hint="eastAsia"/>
          <w:lang w:val="en-US" w:eastAsia="zh-CN"/>
        </w:rPr>
      </w:pPr>
    </w:p>
    <w:p w14:paraId="79A6569E">
      <w:pPr>
        <w:pStyle w:val="105"/>
        <w:spacing w:before="156" w:after="156"/>
        <w:rPr>
          <w:rFonts w:hint="default"/>
          <w:lang w:val="en-US" w:eastAsia="zh-CN"/>
        </w:rPr>
      </w:pPr>
      <w:bookmarkStart w:id="104" w:name="_Toc12774"/>
      <w:bookmarkStart w:id="105" w:name="_Toc20795"/>
      <w:r>
        <w:rPr>
          <w:rFonts w:hint="eastAsia"/>
          <w:lang w:val="en-US" w:eastAsia="zh-CN"/>
        </w:rPr>
        <w:t>加分项</w:t>
      </w:r>
      <w:bookmarkEnd w:id="104"/>
      <w:bookmarkEnd w:id="105"/>
    </w:p>
    <w:p w14:paraId="5F70A623">
      <w:pPr>
        <w:pStyle w:val="56"/>
        <w:rPr>
          <w:rFonts w:hint="default"/>
          <w:lang w:val="en-US" w:eastAsia="zh-CN"/>
        </w:rPr>
      </w:pPr>
      <w:r>
        <w:rPr>
          <w:rFonts w:hint="eastAsia"/>
          <w:lang w:val="en-US" w:eastAsia="zh-CN"/>
        </w:rPr>
        <w:t>参照4.3.5执行</w:t>
      </w:r>
    </w:p>
    <w:p w14:paraId="19EEE69C">
      <w:pPr>
        <w:pStyle w:val="104"/>
        <w:spacing w:before="312" w:after="312"/>
        <w:rPr>
          <w:rFonts w:hint="eastAsia"/>
          <w:lang w:val="en-US" w:eastAsia="zh-CN"/>
        </w:rPr>
      </w:pPr>
      <w:bookmarkStart w:id="106" w:name="_Toc27814"/>
      <w:r>
        <w:rPr>
          <w:rFonts w:hint="eastAsia"/>
          <w:lang w:val="en-US" w:eastAsia="zh-CN"/>
        </w:rPr>
        <w:t>实施效果评价</w:t>
      </w:r>
      <w:bookmarkEnd w:id="106"/>
    </w:p>
    <w:p w14:paraId="79EE2EAC">
      <w:pPr>
        <w:pStyle w:val="105"/>
        <w:bidi w:val="0"/>
        <w:ind w:left="0" w:leftChars="0" w:firstLine="0" w:firstLineChars="0"/>
        <w:rPr>
          <w:rFonts w:hint="eastAsia"/>
          <w:lang w:val="en-US" w:eastAsia="zh-CN"/>
        </w:rPr>
      </w:pPr>
      <w:bookmarkStart w:id="107" w:name="_Toc11360"/>
      <w:r>
        <w:rPr>
          <w:rFonts w:hint="eastAsia"/>
          <w:lang w:val="en-US" w:eastAsia="zh-CN"/>
        </w:rPr>
        <w:t>一般规定</w:t>
      </w:r>
      <w:bookmarkEnd w:id="107"/>
    </w:p>
    <w:p w14:paraId="56A93F74">
      <w:pPr>
        <w:pStyle w:val="165"/>
        <w:rPr>
          <w:rFonts w:hint="eastAsia"/>
          <w:lang w:val="en-US" w:eastAsia="zh-CN"/>
        </w:rPr>
      </w:pPr>
      <w:r>
        <w:rPr>
          <w:rFonts w:hint="eastAsia"/>
          <w:lang w:val="en-US" w:eastAsia="zh-CN"/>
        </w:rPr>
        <w:t>对于设施设备的完好有效性测试查验应使用相关的检测设备，</w:t>
      </w:r>
      <w:r>
        <w:rPr>
          <w:rFonts w:hint="eastAsia" w:ascii="宋体" w:hAnsi="Times New Roman" w:eastAsia="宋体" w:cs="Times New Roman"/>
          <w:sz w:val="21"/>
          <w:lang w:val="en-US" w:eastAsia="zh-CN" w:bidi="ar-SA"/>
        </w:rPr>
        <w:t>查验使用的工具、方法、数据的采集</w:t>
      </w:r>
      <w:r>
        <w:rPr>
          <w:rFonts w:hint="eastAsia" w:cs="Times New Roman"/>
          <w:sz w:val="21"/>
          <w:lang w:val="en-US" w:eastAsia="zh-CN" w:bidi="ar-SA"/>
        </w:rPr>
        <w:t>应符合相关国家标准。</w:t>
      </w:r>
    </w:p>
    <w:p w14:paraId="35919166">
      <w:pPr>
        <w:pStyle w:val="165"/>
        <w:rPr>
          <w:rFonts w:hint="default"/>
          <w:lang w:val="en-US" w:eastAsia="zh-CN"/>
        </w:rPr>
      </w:pPr>
      <w:r>
        <w:rPr>
          <w:rFonts w:hint="eastAsia"/>
          <w:lang w:val="en-US" w:eastAsia="zh-CN"/>
        </w:rPr>
        <w:t>评价过程测试不应对文物本体造成损害。</w:t>
      </w:r>
    </w:p>
    <w:p w14:paraId="36501014">
      <w:pPr>
        <w:pStyle w:val="165"/>
        <w:rPr>
          <w:rFonts w:hint="default"/>
          <w:highlight w:val="none"/>
          <w:lang w:val="en-US" w:eastAsia="zh-CN"/>
        </w:rPr>
      </w:pPr>
      <w:r>
        <w:rPr>
          <w:rFonts w:hint="eastAsia"/>
          <w:highlight w:val="none"/>
          <w:lang w:val="en-US" w:eastAsia="zh-CN"/>
        </w:rPr>
        <w:t>实施效果评价应填写文物安全防护工程实施效果专家评估表（附录E）。</w:t>
      </w:r>
    </w:p>
    <w:p w14:paraId="5368318F">
      <w:pPr>
        <w:pStyle w:val="105"/>
        <w:bidi w:val="0"/>
        <w:ind w:left="0" w:leftChars="0" w:firstLine="0" w:firstLineChars="0"/>
        <w:rPr>
          <w:rFonts w:hint="eastAsia"/>
          <w:lang w:val="en-US" w:eastAsia="zh-CN"/>
        </w:rPr>
      </w:pPr>
      <w:bookmarkStart w:id="108" w:name="_Toc24111"/>
      <w:r>
        <w:rPr>
          <w:rFonts w:hint="eastAsia"/>
          <w:lang w:val="en-US" w:eastAsia="zh-CN"/>
        </w:rPr>
        <w:t>控制项</w:t>
      </w:r>
      <w:bookmarkEnd w:id="108"/>
    </w:p>
    <w:p w14:paraId="1438A99D">
      <w:pPr>
        <w:pStyle w:val="165"/>
        <w:rPr>
          <w:rFonts w:hint="eastAsia"/>
          <w:lang w:val="en-US" w:eastAsia="zh-CN"/>
        </w:rPr>
      </w:pPr>
      <w:r>
        <w:rPr>
          <w:rFonts w:hint="eastAsia"/>
          <w:lang w:val="en-US" w:eastAsia="zh-CN"/>
        </w:rPr>
        <w:t>应按照国家工程建设强制性标准中有关规定判定符合性。</w:t>
      </w:r>
    </w:p>
    <w:p w14:paraId="458F827F">
      <w:pPr>
        <w:pStyle w:val="165"/>
        <w:rPr>
          <w:rFonts w:hint="eastAsia"/>
          <w:lang w:val="en-US" w:eastAsia="zh-CN"/>
        </w:rPr>
      </w:pPr>
      <w:r>
        <w:rPr>
          <w:rFonts w:hint="eastAsia"/>
          <w:lang w:val="en-US" w:eastAsia="zh-CN"/>
        </w:rPr>
        <w:t>与批准的设计一致性核查。</w:t>
      </w:r>
    </w:p>
    <w:p w14:paraId="27BCD5D9">
      <w:pPr>
        <w:pStyle w:val="165"/>
        <w:rPr>
          <w:rFonts w:hint="eastAsia"/>
          <w:lang w:val="en-US" w:eastAsia="zh-CN"/>
        </w:rPr>
      </w:pPr>
      <w:r>
        <w:rPr>
          <w:rFonts w:hint="eastAsia"/>
          <w:lang w:val="en-US" w:eastAsia="zh-CN"/>
        </w:rPr>
        <w:t>确认工程符合文物保护要求，未对文物建筑等造成影响或产生新的隐患。</w:t>
      </w:r>
    </w:p>
    <w:p w14:paraId="6A749A5B">
      <w:pPr>
        <w:pStyle w:val="105"/>
        <w:bidi w:val="0"/>
        <w:ind w:left="0" w:leftChars="0" w:firstLine="0" w:firstLineChars="0"/>
        <w:rPr>
          <w:rFonts w:hint="eastAsia"/>
          <w:lang w:val="en-US" w:eastAsia="zh-CN"/>
        </w:rPr>
      </w:pPr>
      <w:bookmarkStart w:id="109" w:name="_Toc29433"/>
      <w:r>
        <w:rPr>
          <w:rFonts w:hint="eastAsia"/>
          <w:lang w:val="en-US" w:eastAsia="zh-CN"/>
        </w:rPr>
        <w:t>评分项</w:t>
      </w:r>
      <w:bookmarkEnd w:id="109"/>
    </w:p>
    <w:p w14:paraId="509D6AF5">
      <w:pPr>
        <w:pStyle w:val="56"/>
        <w:rPr>
          <w:rFonts w:hint="default"/>
          <w:lang w:val="en-US" w:eastAsia="zh-CN"/>
        </w:rPr>
      </w:pPr>
      <w:r>
        <w:rPr>
          <w:rFonts w:hint="eastAsia"/>
          <w:lang w:val="en-US" w:eastAsia="zh-CN"/>
        </w:rPr>
        <w:t>参照表10实施效果评价表</w:t>
      </w:r>
    </w:p>
    <w:p w14:paraId="7B2ED96A">
      <w:pPr>
        <w:pStyle w:val="112"/>
        <w:spacing w:before="156" w:after="156"/>
        <w:rPr>
          <w:rFonts w:hint="default" w:hAnsi="Times New Roman" w:cs="Times New Roman"/>
          <w:lang w:val="en-US" w:eastAsia="zh-CN"/>
        </w:rPr>
      </w:pPr>
      <w:r>
        <w:rPr>
          <w:rFonts w:hint="eastAsia" w:cs="Times New Roman"/>
          <w:lang w:val="en-US" w:eastAsia="zh-CN"/>
        </w:rPr>
        <w:t>实施效果</w:t>
      </w:r>
      <w:r>
        <w:rPr>
          <w:rFonts w:hint="eastAsia" w:hAnsi="Times New Roman" w:cs="Times New Roman"/>
          <w:lang w:val="en-US" w:eastAsia="zh-CN"/>
        </w:rPr>
        <w:t>评价表</w:t>
      </w:r>
    </w:p>
    <w:tbl>
      <w:tblPr>
        <w:tblStyle w:val="27"/>
        <w:tblW w:w="9525"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4"/>
        <w:gridCol w:w="3751"/>
        <w:gridCol w:w="1965"/>
        <w:gridCol w:w="1905"/>
      </w:tblGrid>
      <w:tr w14:paraId="098A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4" w:type="dxa"/>
            <w:shd w:val="clear" w:color="auto" w:fill="auto"/>
            <w:vAlign w:val="center"/>
          </w:tcPr>
          <w:p w14:paraId="737AC67A">
            <w:pPr>
              <w:pStyle w:val="178"/>
              <w:jc w:val="center"/>
              <w:rPr>
                <w:rFonts w:hint="default" w:hAnsi="Times New Roman" w:cs="Times New Roman"/>
                <w:lang w:val="en-US" w:eastAsia="zh-CN"/>
              </w:rPr>
            </w:pPr>
            <w:r>
              <w:rPr>
                <w:rFonts w:hint="eastAsia" w:cs="Times New Roman"/>
                <w:lang w:val="en-US" w:eastAsia="zh-CN"/>
              </w:rPr>
              <w:t>评价项目</w:t>
            </w:r>
          </w:p>
        </w:tc>
        <w:tc>
          <w:tcPr>
            <w:tcW w:w="3751" w:type="dxa"/>
            <w:shd w:val="clear" w:color="auto" w:fill="auto"/>
            <w:vAlign w:val="center"/>
          </w:tcPr>
          <w:p w14:paraId="16ED6FDD">
            <w:pPr>
              <w:pStyle w:val="178"/>
              <w:jc w:val="center"/>
              <w:rPr>
                <w:rFonts w:hint="default" w:hAnsi="Times New Roman" w:cs="Times New Roman"/>
                <w:lang w:val="en-US" w:eastAsia="zh-CN"/>
              </w:rPr>
            </w:pPr>
            <w:r>
              <w:rPr>
                <w:rFonts w:hint="eastAsia" w:hAnsi="Times New Roman" w:cs="Times New Roman"/>
                <w:lang w:val="en-US" w:eastAsia="zh-CN"/>
              </w:rPr>
              <w:t>评价标准</w:t>
            </w:r>
          </w:p>
        </w:tc>
        <w:tc>
          <w:tcPr>
            <w:tcW w:w="1965" w:type="dxa"/>
            <w:shd w:val="clear" w:color="auto" w:fill="auto"/>
            <w:vAlign w:val="center"/>
          </w:tcPr>
          <w:p w14:paraId="309199CC">
            <w:pPr>
              <w:pStyle w:val="178"/>
              <w:jc w:val="center"/>
              <w:rPr>
                <w:rFonts w:hint="default" w:hAnsi="Times New Roman" w:cs="Times New Roman"/>
                <w:lang w:val="en-US" w:eastAsia="zh-CN"/>
              </w:rPr>
            </w:pPr>
            <w:r>
              <w:rPr>
                <w:rFonts w:hint="eastAsia" w:hAnsi="Times New Roman" w:cs="Times New Roman"/>
                <w:lang w:val="en-US" w:eastAsia="zh-CN"/>
              </w:rPr>
              <w:t>评价方法</w:t>
            </w:r>
          </w:p>
        </w:tc>
        <w:tc>
          <w:tcPr>
            <w:tcW w:w="1905" w:type="dxa"/>
            <w:shd w:val="clear" w:color="auto" w:fill="auto"/>
            <w:vAlign w:val="center"/>
          </w:tcPr>
          <w:p w14:paraId="458F94E9">
            <w:pPr>
              <w:pStyle w:val="178"/>
              <w:jc w:val="center"/>
              <w:rPr>
                <w:rFonts w:hint="default" w:hAnsi="Times New Roman" w:cs="Times New Roman"/>
                <w:lang w:val="en-US" w:eastAsia="zh-CN"/>
              </w:rPr>
            </w:pPr>
            <w:r>
              <w:rPr>
                <w:rFonts w:hint="eastAsia" w:hAnsi="Times New Roman" w:cs="Times New Roman"/>
                <w:lang w:val="en-US" w:eastAsia="zh-CN"/>
              </w:rPr>
              <w:t>最高得分</w:t>
            </w:r>
          </w:p>
        </w:tc>
      </w:tr>
      <w:tr w14:paraId="1732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4" w:type="dxa"/>
            <w:vAlign w:val="center"/>
          </w:tcPr>
          <w:p w14:paraId="5F04FDAD">
            <w:pPr>
              <w:pStyle w:val="178"/>
              <w:jc w:val="center"/>
              <w:rPr>
                <w:rFonts w:hint="default" w:hAnsi="Times New Roman" w:cs="Times New Roman"/>
                <w:lang w:val="en-US" w:eastAsia="zh-CN"/>
              </w:rPr>
            </w:pPr>
            <w:r>
              <w:rPr>
                <w:rFonts w:hint="eastAsia" w:cs="Times New Roman"/>
                <w:lang w:val="en-US" w:eastAsia="zh-CN"/>
              </w:rPr>
              <w:t>工程适用性</w:t>
            </w:r>
          </w:p>
        </w:tc>
        <w:tc>
          <w:tcPr>
            <w:tcW w:w="3751" w:type="dxa"/>
          </w:tcPr>
          <w:p w14:paraId="620D4E41">
            <w:pPr>
              <w:pStyle w:val="178"/>
              <w:jc w:val="left"/>
              <w:rPr>
                <w:rFonts w:hint="default" w:hAnsi="Times New Roman" w:cs="Times New Roman"/>
                <w:lang w:val="en-US" w:eastAsia="zh-CN"/>
              </w:rPr>
            </w:pPr>
            <w:r>
              <w:rPr>
                <w:rFonts w:hint="eastAsia" w:cs="Times New Roman"/>
                <w:lang w:val="en-US" w:eastAsia="zh-CN"/>
              </w:rPr>
              <w:t>系统类型的适用、组成的适用、系统设备组件选择适用（设计）</w:t>
            </w:r>
          </w:p>
          <w:p w14:paraId="47C9C3CF">
            <w:pPr>
              <w:pStyle w:val="178"/>
              <w:jc w:val="left"/>
              <w:rPr>
                <w:rFonts w:hint="default" w:hAnsi="Times New Roman" w:cs="Times New Roman"/>
                <w:lang w:val="en-US" w:eastAsia="zh-CN"/>
              </w:rPr>
            </w:pPr>
            <w:r>
              <w:rPr>
                <w:rFonts w:hint="eastAsia" w:hAnsi="Times New Roman" w:cs="Times New Roman"/>
                <w:lang w:val="en-US" w:eastAsia="zh-CN"/>
              </w:rPr>
              <w:t>是否有重大变更，隐患的针对性措施</w:t>
            </w:r>
            <w:r>
              <w:rPr>
                <w:rFonts w:hint="eastAsia" w:cs="Times New Roman"/>
                <w:lang w:val="en-US" w:eastAsia="zh-CN"/>
              </w:rPr>
              <w:t>，设置的合理性，每处得1分。</w:t>
            </w:r>
          </w:p>
        </w:tc>
        <w:tc>
          <w:tcPr>
            <w:tcW w:w="1965" w:type="dxa"/>
            <w:vAlign w:val="center"/>
          </w:tcPr>
          <w:p w14:paraId="62BB3D47">
            <w:pPr>
              <w:pStyle w:val="178"/>
              <w:jc w:val="center"/>
              <w:rPr>
                <w:rFonts w:hint="default" w:hAnsi="Times New Roman" w:cs="Times New Roman"/>
                <w:lang w:val="en-US" w:eastAsia="zh-CN"/>
              </w:rPr>
            </w:pPr>
            <w:r>
              <w:rPr>
                <w:rFonts w:hint="eastAsia" w:cs="Times New Roman"/>
                <w:lang w:val="en-US" w:eastAsia="zh-CN"/>
              </w:rPr>
              <w:t>资料及现场查看</w:t>
            </w:r>
          </w:p>
        </w:tc>
        <w:tc>
          <w:tcPr>
            <w:tcW w:w="1905" w:type="dxa"/>
            <w:vAlign w:val="center"/>
          </w:tcPr>
          <w:p w14:paraId="16137B76">
            <w:pPr>
              <w:pStyle w:val="178"/>
              <w:jc w:val="center"/>
              <w:rPr>
                <w:rFonts w:hint="default" w:hAnsi="Times New Roman" w:cs="Times New Roman"/>
                <w:lang w:val="en-US" w:eastAsia="zh-CN"/>
              </w:rPr>
            </w:pPr>
            <w:r>
              <w:rPr>
                <w:rFonts w:hint="eastAsia" w:hAnsi="Times New Roman" w:cs="Times New Roman"/>
                <w:lang w:val="en-US" w:eastAsia="zh-CN"/>
              </w:rPr>
              <w:t>15</w:t>
            </w:r>
          </w:p>
        </w:tc>
      </w:tr>
      <w:tr w14:paraId="5A2D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4" w:type="dxa"/>
            <w:vAlign w:val="center"/>
          </w:tcPr>
          <w:p w14:paraId="7653F5F2">
            <w:pPr>
              <w:pStyle w:val="178"/>
              <w:jc w:val="center"/>
              <w:rPr>
                <w:rFonts w:hint="default" w:hAnsi="Times New Roman" w:cs="Times New Roman"/>
                <w:lang w:val="en-US" w:eastAsia="zh-CN"/>
              </w:rPr>
            </w:pPr>
            <w:r>
              <w:rPr>
                <w:rFonts w:hint="eastAsia" w:cs="Times New Roman"/>
                <w:lang w:val="en-US" w:eastAsia="zh-CN"/>
              </w:rPr>
              <w:t>资料完整性</w:t>
            </w:r>
          </w:p>
        </w:tc>
        <w:tc>
          <w:tcPr>
            <w:tcW w:w="3751" w:type="dxa"/>
          </w:tcPr>
          <w:p w14:paraId="25C00A07">
            <w:pPr>
              <w:pStyle w:val="178"/>
              <w:rPr>
                <w:rFonts w:hint="default" w:hAnsi="Times New Roman" w:cs="Times New Roman"/>
                <w:lang w:val="en-US" w:eastAsia="zh-CN"/>
              </w:rPr>
            </w:pPr>
            <w:r>
              <w:rPr>
                <w:rFonts w:hint="eastAsia" w:hAnsi="Times New Roman" w:cs="Times New Roman"/>
                <w:lang w:val="en-US" w:eastAsia="zh-CN"/>
              </w:rPr>
              <w:t>资料完整齐全</w:t>
            </w:r>
            <w:r>
              <w:rPr>
                <w:rFonts w:hint="eastAsia" w:cs="Times New Roman"/>
                <w:lang w:val="en-US" w:eastAsia="zh-CN"/>
              </w:rPr>
              <w:t>，方案、设计、施工、监理、管理，每处得1分。</w:t>
            </w:r>
          </w:p>
        </w:tc>
        <w:tc>
          <w:tcPr>
            <w:tcW w:w="1965" w:type="dxa"/>
            <w:vAlign w:val="center"/>
          </w:tcPr>
          <w:p w14:paraId="6F72A511">
            <w:pPr>
              <w:pStyle w:val="178"/>
              <w:jc w:val="center"/>
              <w:rPr>
                <w:rFonts w:hint="default" w:hAnsi="Times New Roman" w:cs="Times New Roman"/>
                <w:lang w:val="en-US" w:eastAsia="zh-CN"/>
              </w:rPr>
            </w:pPr>
            <w:r>
              <w:rPr>
                <w:rFonts w:hint="eastAsia" w:cs="Times New Roman"/>
                <w:lang w:val="en-US" w:eastAsia="zh-CN"/>
              </w:rPr>
              <w:t>查阅资料</w:t>
            </w:r>
          </w:p>
        </w:tc>
        <w:tc>
          <w:tcPr>
            <w:tcW w:w="1905" w:type="dxa"/>
            <w:vAlign w:val="center"/>
          </w:tcPr>
          <w:p w14:paraId="51679C46">
            <w:pPr>
              <w:pStyle w:val="178"/>
              <w:jc w:val="center"/>
              <w:rPr>
                <w:rFonts w:hint="default" w:hAnsi="Times New Roman" w:cs="Times New Roman"/>
                <w:lang w:val="en-US" w:eastAsia="zh-CN"/>
              </w:rPr>
            </w:pPr>
            <w:r>
              <w:rPr>
                <w:rFonts w:hint="eastAsia" w:hAnsi="Times New Roman" w:cs="Times New Roman"/>
                <w:lang w:val="en-US" w:eastAsia="zh-CN"/>
              </w:rPr>
              <w:t>5</w:t>
            </w:r>
          </w:p>
        </w:tc>
      </w:tr>
      <w:tr w14:paraId="0644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1904" w:type="dxa"/>
            <w:vAlign w:val="center"/>
          </w:tcPr>
          <w:p w14:paraId="0C14A685">
            <w:pPr>
              <w:pStyle w:val="178"/>
              <w:jc w:val="center"/>
              <w:rPr>
                <w:rFonts w:hint="default" w:hAnsi="Times New Roman" w:cs="Times New Roman"/>
                <w:lang w:val="en-US" w:eastAsia="zh-CN"/>
              </w:rPr>
            </w:pPr>
            <w:r>
              <w:rPr>
                <w:rFonts w:hint="eastAsia" w:cs="Times New Roman"/>
                <w:lang w:val="en-US" w:eastAsia="zh-CN"/>
              </w:rPr>
              <w:t>设置规范性</w:t>
            </w:r>
          </w:p>
        </w:tc>
        <w:tc>
          <w:tcPr>
            <w:tcW w:w="3751" w:type="dxa"/>
          </w:tcPr>
          <w:p w14:paraId="0CF9112A">
            <w:pPr>
              <w:pStyle w:val="178"/>
              <w:jc w:val="left"/>
              <w:rPr>
                <w:rFonts w:hint="default" w:hAnsi="Times New Roman" w:cs="Times New Roman"/>
                <w:lang w:val="en-US" w:eastAsia="zh-CN"/>
              </w:rPr>
            </w:pPr>
            <w:r>
              <w:rPr>
                <w:rFonts w:hint="eastAsia" w:hAnsi="Times New Roman" w:cs="Times New Roman"/>
                <w:lang w:val="en-US" w:eastAsia="zh-CN"/>
              </w:rPr>
              <w:t>文物保护、风貌统一</w:t>
            </w:r>
            <w:r>
              <w:rPr>
                <w:rFonts w:hint="eastAsia" w:cs="Times New Roman"/>
                <w:lang w:val="en-US" w:eastAsia="zh-CN"/>
              </w:rPr>
              <w:t>；重点部位系统设备设置的规范性、系统设施和组件设置的规范性、文物原真性保护科学合理性、规范依据时效性分析；</w:t>
            </w:r>
          </w:p>
          <w:p w14:paraId="19DCCA16">
            <w:pPr>
              <w:pStyle w:val="178"/>
              <w:jc w:val="left"/>
              <w:rPr>
                <w:rFonts w:hint="default" w:hAnsi="Times New Roman" w:cs="Times New Roman"/>
                <w:lang w:val="en-US" w:eastAsia="zh-CN"/>
              </w:rPr>
            </w:pPr>
            <w:r>
              <w:rPr>
                <w:rFonts w:hint="eastAsia" w:cs="Times New Roman"/>
                <w:lang w:val="en-US" w:eastAsia="zh-CN"/>
              </w:rPr>
              <w:t>损坏文物本体、影响环境风貌、隐蔽工程存在对文物本体的影响，每处得1分。</w:t>
            </w:r>
          </w:p>
        </w:tc>
        <w:tc>
          <w:tcPr>
            <w:tcW w:w="1965" w:type="dxa"/>
            <w:vAlign w:val="center"/>
          </w:tcPr>
          <w:p w14:paraId="585484EB">
            <w:pPr>
              <w:pStyle w:val="178"/>
              <w:jc w:val="center"/>
              <w:rPr>
                <w:rFonts w:hint="default" w:hAnsi="Times New Roman" w:cs="Times New Roman"/>
                <w:lang w:val="en-US" w:eastAsia="zh-CN"/>
              </w:rPr>
            </w:pPr>
            <w:r>
              <w:rPr>
                <w:rFonts w:hint="eastAsia" w:cs="Times New Roman"/>
                <w:lang w:val="en-US" w:eastAsia="zh-CN"/>
              </w:rPr>
              <w:t>资料及现场查看</w:t>
            </w:r>
          </w:p>
        </w:tc>
        <w:tc>
          <w:tcPr>
            <w:tcW w:w="1905" w:type="dxa"/>
            <w:vAlign w:val="center"/>
          </w:tcPr>
          <w:p w14:paraId="306E7CE5">
            <w:pPr>
              <w:pStyle w:val="178"/>
              <w:jc w:val="center"/>
              <w:rPr>
                <w:rFonts w:hint="default" w:hAnsi="Times New Roman" w:cs="Times New Roman"/>
                <w:lang w:val="en-US" w:eastAsia="zh-CN"/>
              </w:rPr>
            </w:pPr>
            <w:r>
              <w:rPr>
                <w:rFonts w:hint="eastAsia" w:hAnsi="Times New Roman" w:cs="Times New Roman"/>
                <w:lang w:val="en-US" w:eastAsia="zh-CN"/>
              </w:rPr>
              <w:t>10</w:t>
            </w:r>
          </w:p>
        </w:tc>
      </w:tr>
      <w:tr w14:paraId="6A3F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4" w:type="dxa"/>
            <w:vAlign w:val="center"/>
          </w:tcPr>
          <w:p w14:paraId="52653BAA">
            <w:pPr>
              <w:pStyle w:val="178"/>
              <w:jc w:val="center"/>
              <w:rPr>
                <w:rFonts w:hint="default" w:hAnsi="Times New Roman" w:cs="Times New Roman"/>
                <w:lang w:val="en-US" w:eastAsia="zh-CN"/>
              </w:rPr>
            </w:pPr>
            <w:r>
              <w:rPr>
                <w:rFonts w:hint="eastAsia" w:cs="Times New Roman"/>
                <w:lang w:val="en-US" w:eastAsia="zh-CN"/>
              </w:rPr>
              <w:t>完好有效性</w:t>
            </w:r>
          </w:p>
        </w:tc>
        <w:tc>
          <w:tcPr>
            <w:tcW w:w="3751" w:type="dxa"/>
          </w:tcPr>
          <w:p w14:paraId="49E327F1">
            <w:pPr>
              <w:pStyle w:val="178"/>
              <w:jc w:val="left"/>
              <w:rPr>
                <w:rFonts w:hint="default" w:hAnsi="Times New Roman" w:cs="Times New Roman"/>
                <w:lang w:val="en-US" w:eastAsia="zh-CN"/>
              </w:rPr>
            </w:pPr>
            <w:r>
              <w:rPr>
                <w:rFonts w:hint="eastAsia" w:cs="Times New Roman"/>
                <w:lang w:val="en-US" w:eastAsia="zh-CN"/>
              </w:rPr>
              <w:t>典型场景测试、系统运行参数测试、系统维护保养情况测试、系统的运行稳定可靠</w:t>
            </w:r>
          </w:p>
          <w:p w14:paraId="1A5E3ED8">
            <w:pPr>
              <w:pStyle w:val="178"/>
              <w:jc w:val="left"/>
              <w:rPr>
                <w:rFonts w:hint="default" w:hAnsi="Times New Roman" w:cs="Times New Roman"/>
                <w:lang w:val="en-US" w:eastAsia="zh-CN"/>
              </w:rPr>
            </w:pPr>
            <w:r>
              <w:rPr>
                <w:rFonts w:hint="eastAsia" w:cs="Times New Roman"/>
                <w:lang w:val="en-US" w:eastAsia="zh-CN"/>
              </w:rPr>
              <w:t>直观检查系统运行状态、抽检系统功能、系统功能演示、系统及前端设备工艺检查，每处得1分。</w:t>
            </w:r>
          </w:p>
        </w:tc>
        <w:tc>
          <w:tcPr>
            <w:tcW w:w="1965" w:type="dxa"/>
            <w:vAlign w:val="center"/>
          </w:tcPr>
          <w:p w14:paraId="625B7EE2">
            <w:pPr>
              <w:pStyle w:val="178"/>
              <w:jc w:val="center"/>
              <w:rPr>
                <w:rFonts w:hint="default" w:hAnsi="Times New Roman" w:cs="Times New Roman"/>
                <w:lang w:val="en-US" w:eastAsia="zh-CN"/>
              </w:rPr>
            </w:pPr>
            <w:r>
              <w:rPr>
                <w:rFonts w:hint="eastAsia" w:cs="Times New Roman"/>
                <w:lang w:val="en-US" w:eastAsia="zh-CN"/>
              </w:rPr>
              <w:t>资料及现场查看</w:t>
            </w:r>
          </w:p>
        </w:tc>
        <w:tc>
          <w:tcPr>
            <w:tcW w:w="1905" w:type="dxa"/>
            <w:vAlign w:val="center"/>
          </w:tcPr>
          <w:p w14:paraId="76931040">
            <w:pPr>
              <w:pStyle w:val="178"/>
              <w:jc w:val="center"/>
              <w:rPr>
                <w:rFonts w:hint="default" w:hAnsi="Times New Roman" w:cs="Times New Roman"/>
                <w:lang w:val="en-US" w:eastAsia="zh-CN"/>
              </w:rPr>
            </w:pPr>
            <w:r>
              <w:rPr>
                <w:rFonts w:hint="eastAsia" w:hAnsi="Times New Roman" w:cs="Times New Roman"/>
                <w:lang w:val="en-US" w:eastAsia="zh-CN"/>
              </w:rPr>
              <w:t>20</w:t>
            </w:r>
          </w:p>
        </w:tc>
      </w:tr>
      <w:tr w14:paraId="57563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4" w:type="dxa"/>
            <w:vAlign w:val="center"/>
          </w:tcPr>
          <w:p w14:paraId="4858B010">
            <w:pPr>
              <w:pStyle w:val="178"/>
              <w:jc w:val="center"/>
              <w:rPr>
                <w:rFonts w:hint="default" w:hAnsi="Times New Roman" w:cs="Times New Roman"/>
                <w:lang w:val="en-US" w:eastAsia="zh-CN"/>
              </w:rPr>
            </w:pPr>
            <w:r>
              <w:rPr>
                <w:rFonts w:hint="eastAsia" w:cs="Times New Roman"/>
                <w:lang w:val="en-US" w:eastAsia="zh-CN"/>
              </w:rPr>
              <w:t>施工合规性</w:t>
            </w:r>
          </w:p>
        </w:tc>
        <w:tc>
          <w:tcPr>
            <w:tcW w:w="3751" w:type="dxa"/>
          </w:tcPr>
          <w:p w14:paraId="7F489AD9">
            <w:pPr>
              <w:pStyle w:val="178"/>
              <w:rPr>
                <w:rFonts w:hint="default" w:hAnsi="Times New Roman" w:cs="Times New Roman"/>
                <w:lang w:val="en-US" w:eastAsia="zh-CN"/>
              </w:rPr>
            </w:pPr>
            <w:r>
              <w:rPr>
                <w:rFonts w:hint="eastAsia" w:hAnsi="Times New Roman" w:cs="Times New Roman"/>
                <w:lang w:val="en-US" w:eastAsia="zh-CN"/>
              </w:rPr>
              <w:t>施工质量</w:t>
            </w:r>
          </w:p>
          <w:p w14:paraId="39DADB77">
            <w:pPr>
              <w:pStyle w:val="178"/>
              <w:rPr>
                <w:rFonts w:hint="default" w:hAnsi="Times New Roman" w:cs="Times New Roman"/>
                <w:lang w:val="en-US" w:eastAsia="zh-CN"/>
              </w:rPr>
            </w:pPr>
            <w:r>
              <w:rPr>
                <w:rFonts w:hint="eastAsia" w:hAnsi="Times New Roman" w:cs="Times New Roman"/>
                <w:lang w:val="en-US" w:eastAsia="zh-CN"/>
              </w:rPr>
              <w:t>关键措施的有效性</w:t>
            </w:r>
            <w:r>
              <w:rPr>
                <w:rFonts w:hint="eastAsia" w:cs="Times New Roman"/>
                <w:lang w:val="en-US" w:eastAsia="zh-CN"/>
              </w:rPr>
              <w:t>，每处得1分。</w:t>
            </w:r>
          </w:p>
        </w:tc>
        <w:tc>
          <w:tcPr>
            <w:tcW w:w="1965" w:type="dxa"/>
            <w:vAlign w:val="center"/>
          </w:tcPr>
          <w:p w14:paraId="07F1C475">
            <w:pPr>
              <w:pStyle w:val="178"/>
              <w:jc w:val="center"/>
              <w:rPr>
                <w:rFonts w:hint="default" w:hAnsi="Times New Roman" w:cs="Times New Roman"/>
                <w:lang w:val="en-US" w:eastAsia="zh-CN"/>
              </w:rPr>
            </w:pPr>
            <w:r>
              <w:rPr>
                <w:rFonts w:hint="eastAsia" w:cs="Times New Roman"/>
                <w:lang w:val="en-US" w:eastAsia="zh-CN"/>
              </w:rPr>
              <w:t>资料及现场查看</w:t>
            </w:r>
          </w:p>
        </w:tc>
        <w:tc>
          <w:tcPr>
            <w:tcW w:w="1905" w:type="dxa"/>
            <w:vAlign w:val="center"/>
          </w:tcPr>
          <w:p w14:paraId="78D718CA">
            <w:pPr>
              <w:pStyle w:val="178"/>
              <w:jc w:val="center"/>
              <w:rPr>
                <w:rFonts w:hint="default" w:hAnsi="Times New Roman" w:cs="Times New Roman"/>
                <w:lang w:val="en-US" w:eastAsia="zh-CN"/>
              </w:rPr>
            </w:pPr>
            <w:r>
              <w:rPr>
                <w:rFonts w:hint="eastAsia" w:hAnsi="Times New Roman" w:cs="Times New Roman"/>
                <w:lang w:val="en-US" w:eastAsia="zh-CN"/>
              </w:rPr>
              <w:t>20</w:t>
            </w:r>
          </w:p>
        </w:tc>
      </w:tr>
      <w:tr w14:paraId="1177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4" w:type="dxa"/>
            <w:vMerge w:val="restart"/>
            <w:vAlign w:val="center"/>
          </w:tcPr>
          <w:p w14:paraId="3D2DDC33">
            <w:pPr>
              <w:pStyle w:val="178"/>
              <w:jc w:val="center"/>
              <w:rPr>
                <w:rFonts w:hint="default" w:hAnsi="Times New Roman" w:eastAsia="宋体" w:cs="Times New Roman"/>
                <w:lang w:val="en-US" w:eastAsia="zh-CN"/>
              </w:rPr>
            </w:pPr>
            <w:r>
              <w:rPr>
                <w:rFonts w:hint="eastAsia" w:cs="Times New Roman"/>
                <w:lang w:val="en-US" w:eastAsia="zh-CN"/>
              </w:rPr>
              <w:t>管理匹配性</w:t>
            </w:r>
          </w:p>
        </w:tc>
        <w:tc>
          <w:tcPr>
            <w:tcW w:w="3751" w:type="dxa"/>
          </w:tcPr>
          <w:p w14:paraId="503E57F6">
            <w:pPr>
              <w:pStyle w:val="178"/>
              <w:jc w:val="left"/>
              <w:rPr>
                <w:rFonts w:hint="default" w:hAnsi="Times New Roman" w:cs="Times New Roman"/>
                <w:lang w:val="en-US" w:eastAsia="zh-CN"/>
              </w:rPr>
            </w:pPr>
            <w:r>
              <w:rPr>
                <w:rFonts w:hint="eastAsia" w:cs="Times New Roman"/>
                <w:lang w:val="en-US" w:eastAsia="zh-CN"/>
              </w:rPr>
              <w:t>管理要素齐全性、管理针对性、设施相关性和执行真实性</w:t>
            </w:r>
          </w:p>
          <w:p w14:paraId="22FD3174">
            <w:pPr>
              <w:pStyle w:val="178"/>
              <w:jc w:val="left"/>
              <w:rPr>
                <w:rFonts w:hint="default" w:hAnsi="Times New Roman" w:cs="Times New Roman"/>
                <w:lang w:val="en-US" w:eastAsia="zh-CN"/>
              </w:rPr>
            </w:pPr>
            <w:r>
              <w:rPr>
                <w:rFonts w:hint="eastAsia" w:cs="Times New Roman"/>
                <w:lang w:val="en-US" w:eastAsia="zh-CN"/>
              </w:rPr>
              <w:t>向系统管理人员了解系统、设备、设施日常运行及管理情况、模拟报警场景测试系统响应功能及人员应急处置能力；火灾风险防控情况；每处得1分。</w:t>
            </w:r>
          </w:p>
        </w:tc>
        <w:tc>
          <w:tcPr>
            <w:tcW w:w="1965" w:type="dxa"/>
            <w:vAlign w:val="center"/>
          </w:tcPr>
          <w:p w14:paraId="706D8C3C">
            <w:pPr>
              <w:pStyle w:val="178"/>
              <w:jc w:val="center"/>
              <w:rPr>
                <w:rFonts w:hint="default" w:hAnsi="Times New Roman" w:cs="Times New Roman"/>
                <w:lang w:val="en-US" w:eastAsia="zh-CN"/>
              </w:rPr>
            </w:pPr>
            <w:r>
              <w:rPr>
                <w:rFonts w:hint="eastAsia" w:cs="Times New Roman"/>
                <w:lang w:val="en-US" w:eastAsia="zh-CN"/>
              </w:rPr>
              <w:t>资料及现场查看</w:t>
            </w:r>
          </w:p>
        </w:tc>
        <w:tc>
          <w:tcPr>
            <w:tcW w:w="1905" w:type="dxa"/>
            <w:vAlign w:val="center"/>
          </w:tcPr>
          <w:p w14:paraId="2FA17278">
            <w:pPr>
              <w:pStyle w:val="178"/>
              <w:jc w:val="center"/>
              <w:rPr>
                <w:rFonts w:hint="default" w:hAnsi="Times New Roman" w:cs="Times New Roman"/>
                <w:lang w:val="en-US" w:eastAsia="zh-CN"/>
              </w:rPr>
            </w:pPr>
            <w:r>
              <w:rPr>
                <w:rFonts w:hint="eastAsia" w:hAnsi="Times New Roman" w:cs="Times New Roman"/>
                <w:lang w:val="en-US" w:eastAsia="zh-CN"/>
              </w:rPr>
              <w:t>8</w:t>
            </w:r>
          </w:p>
        </w:tc>
      </w:tr>
      <w:tr w14:paraId="1349B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4" w:type="dxa"/>
            <w:vMerge w:val="continue"/>
          </w:tcPr>
          <w:p w14:paraId="7E99AFDA">
            <w:pPr>
              <w:pStyle w:val="178"/>
              <w:rPr>
                <w:rFonts w:hint="eastAsia" w:hAnsi="Times New Roman" w:cs="Times New Roman"/>
                <w:lang w:val="en-US" w:eastAsia="zh-CN"/>
              </w:rPr>
            </w:pPr>
          </w:p>
        </w:tc>
        <w:tc>
          <w:tcPr>
            <w:tcW w:w="3751" w:type="dxa"/>
          </w:tcPr>
          <w:p w14:paraId="500381A3">
            <w:pPr>
              <w:pStyle w:val="178"/>
              <w:rPr>
                <w:rFonts w:hint="default" w:hAnsi="Times New Roman" w:cs="Times New Roman"/>
                <w:lang w:val="en-US" w:eastAsia="zh-CN"/>
              </w:rPr>
            </w:pPr>
            <w:r>
              <w:rPr>
                <w:rFonts w:hint="eastAsia" w:hAnsi="Times New Roman" w:cs="Times New Roman"/>
                <w:lang w:val="en-US" w:eastAsia="zh-CN"/>
              </w:rPr>
              <w:t>人员技能</w:t>
            </w:r>
          </w:p>
          <w:p w14:paraId="07899821">
            <w:pPr>
              <w:pStyle w:val="178"/>
              <w:jc w:val="left"/>
              <w:rPr>
                <w:rFonts w:hint="default" w:hAnsi="Times New Roman" w:cs="Times New Roman"/>
                <w:lang w:val="en-US" w:eastAsia="zh-CN"/>
              </w:rPr>
            </w:pPr>
            <w:r>
              <w:rPr>
                <w:rFonts w:hint="eastAsia" w:cs="Times New Roman"/>
                <w:lang w:val="en-US" w:eastAsia="zh-CN"/>
              </w:rPr>
              <w:t>询问现场工作人员对设施、设备的熟悉、功能的实际操作演示、报警的处理，每处得1分。</w:t>
            </w:r>
          </w:p>
        </w:tc>
        <w:tc>
          <w:tcPr>
            <w:tcW w:w="1965" w:type="dxa"/>
            <w:vAlign w:val="center"/>
          </w:tcPr>
          <w:p w14:paraId="1693E1C5">
            <w:pPr>
              <w:pStyle w:val="178"/>
              <w:jc w:val="center"/>
              <w:rPr>
                <w:rFonts w:hint="default" w:hAnsi="Times New Roman" w:cs="Times New Roman"/>
                <w:lang w:val="en-US" w:eastAsia="zh-CN"/>
              </w:rPr>
            </w:pPr>
            <w:r>
              <w:rPr>
                <w:rFonts w:hint="eastAsia" w:cs="Times New Roman"/>
                <w:lang w:val="en-US" w:eastAsia="zh-CN"/>
              </w:rPr>
              <w:t>资料及现场查看</w:t>
            </w:r>
          </w:p>
        </w:tc>
        <w:tc>
          <w:tcPr>
            <w:tcW w:w="1905" w:type="dxa"/>
            <w:vAlign w:val="center"/>
          </w:tcPr>
          <w:p w14:paraId="15110439">
            <w:pPr>
              <w:pStyle w:val="178"/>
              <w:jc w:val="center"/>
              <w:rPr>
                <w:rFonts w:hint="default" w:hAnsi="Times New Roman" w:cs="Times New Roman"/>
                <w:lang w:val="en-US" w:eastAsia="zh-CN"/>
              </w:rPr>
            </w:pPr>
            <w:r>
              <w:rPr>
                <w:rFonts w:hint="eastAsia" w:hAnsi="Times New Roman" w:cs="Times New Roman"/>
                <w:lang w:val="en-US" w:eastAsia="zh-CN"/>
              </w:rPr>
              <w:t>15</w:t>
            </w:r>
          </w:p>
        </w:tc>
      </w:tr>
    </w:tbl>
    <w:p w14:paraId="299C3233">
      <w:pPr>
        <w:pStyle w:val="105"/>
        <w:bidi w:val="0"/>
        <w:ind w:left="0" w:leftChars="0" w:firstLine="0" w:firstLineChars="0"/>
        <w:rPr>
          <w:rFonts w:hint="default"/>
          <w:lang w:val="en-US" w:eastAsia="zh-CN"/>
        </w:rPr>
      </w:pPr>
      <w:bookmarkStart w:id="110" w:name="_Toc32357"/>
      <w:bookmarkStart w:id="111" w:name="_Toc17928"/>
      <w:r>
        <w:rPr>
          <w:rFonts w:hint="eastAsia"/>
          <w:lang w:val="en-US" w:eastAsia="zh-CN"/>
        </w:rPr>
        <w:t>加分项</w:t>
      </w:r>
      <w:bookmarkEnd w:id="110"/>
    </w:p>
    <w:p w14:paraId="4D9284A0">
      <w:pPr>
        <w:pStyle w:val="56"/>
        <w:rPr>
          <w:rFonts w:hint="default"/>
          <w:lang w:val="en-US" w:eastAsia="zh-CN"/>
        </w:rPr>
      </w:pPr>
      <w:r>
        <w:rPr>
          <w:rFonts w:hint="eastAsia"/>
          <w:lang w:val="en-US" w:eastAsia="zh-CN"/>
        </w:rPr>
        <w:t>参照4.3.5执行</w:t>
      </w:r>
    </w:p>
    <w:p w14:paraId="05FDC249">
      <w:pPr>
        <w:pStyle w:val="104"/>
        <w:spacing w:before="312" w:after="312"/>
        <w:rPr>
          <w:rFonts w:hint="default"/>
          <w:lang w:val="en-US" w:eastAsia="zh-CN"/>
        </w:rPr>
      </w:pPr>
      <w:bookmarkStart w:id="112" w:name="_Toc25973"/>
      <w:r>
        <w:rPr>
          <w:rFonts w:hint="eastAsia"/>
          <w:lang w:val="en-US" w:eastAsia="zh-CN"/>
        </w:rPr>
        <w:t>结果运用</w:t>
      </w:r>
      <w:bookmarkEnd w:id="111"/>
      <w:bookmarkEnd w:id="112"/>
    </w:p>
    <w:p w14:paraId="11AC33EF">
      <w:pPr>
        <w:pStyle w:val="105"/>
        <w:spacing w:before="156" w:after="156"/>
        <w:rPr>
          <w:rFonts w:hint="default"/>
          <w:lang w:val="en-US" w:eastAsia="zh-CN"/>
        </w:rPr>
      </w:pPr>
      <w:bookmarkStart w:id="113" w:name="_Toc2560"/>
      <w:bookmarkStart w:id="114" w:name="_Toc8254"/>
      <w:r>
        <w:rPr>
          <w:rFonts w:hint="default"/>
          <w:lang w:val="en-US" w:eastAsia="zh-CN"/>
        </w:rPr>
        <w:t>评价结果及管理</w:t>
      </w:r>
      <w:bookmarkEnd w:id="113"/>
      <w:bookmarkEnd w:id="114"/>
    </w:p>
    <w:p w14:paraId="5FC27E9A">
      <w:pPr>
        <w:pStyle w:val="165"/>
        <w:rPr>
          <w:rFonts w:hint="default"/>
          <w:lang w:val="en-US" w:eastAsia="zh-CN"/>
        </w:rPr>
      </w:pPr>
      <w:r>
        <w:rPr>
          <w:rFonts w:hint="eastAsia"/>
          <w:lang w:val="en-US" w:eastAsia="zh-CN"/>
        </w:rPr>
        <w:t>评价结果分以下3种：</w:t>
      </w:r>
    </w:p>
    <w:p w14:paraId="5177DEEF">
      <w:pPr>
        <w:pStyle w:val="174"/>
        <w:numPr>
          <w:ilvl w:val="0"/>
          <w:numId w:val="42"/>
        </w:numPr>
        <w:rPr>
          <w:rFonts w:hint="default" w:hAnsi="Times New Roman" w:cs="Times New Roman"/>
          <w:lang w:val="en-US" w:eastAsia="zh-CN"/>
        </w:rPr>
      </w:pPr>
      <w:r>
        <w:rPr>
          <w:rFonts w:hint="eastAsia" w:hAnsi="Times New Roman" w:cs="Times New Roman"/>
          <w:lang w:val="en-US" w:eastAsia="zh-CN"/>
        </w:rPr>
        <w:t>得分低于60分，</w:t>
      </w:r>
      <w:r>
        <w:rPr>
          <w:rFonts w:hint="eastAsia" w:cs="Times New Roman"/>
          <w:lang w:val="en-US" w:eastAsia="zh-CN"/>
        </w:rPr>
        <w:t>应立即</w:t>
      </w:r>
      <w:r>
        <w:rPr>
          <w:rFonts w:hint="eastAsia" w:hAnsi="Times New Roman" w:cs="Times New Roman"/>
          <w:lang w:val="en-US" w:eastAsia="zh-CN"/>
        </w:rPr>
        <w:t>停止损害、采取补救措施</w:t>
      </w:r>
      <w:r>
        <w:rPr>
          <w:rFonts w:hint="eastAsia" w:cs="Times New Roman"/>
          <w:lang w:val="en-US" w:eastAsia="zh-CN"/>
        </w:rPr>
        <w:t>，</w:t>
      </w:r>
      <w:r>
        <w:rPr>
          <w:rFonts w:hint="eastAsia" w:hAnsi="Times New Roman" w:cs="Times New Roman"/>
          <w:lang w:val="en-US" w:eastAsia="zh-CN"/>
        </w:rPr>
        <w:t>重新设计或优化设计、停工整改，并向设计、施工及运维方提出警告，限期整改；限期内未整改达标的应勒令退场并列入黑名单；</w:t>
      </w:r>
    </w:p>
    <w:p w14:paraId="5DBD0855">
      <w:pPr>
        <w:pStyle w:val="174"/>
        <w:numPr>
          <w:ilvl w:val="0"/>
          <w:numId w:val="42"/>
        </w:numPr>
        <w:rPr>
          <w:rFonts w:hint="default" w:hAnsi="Times New Roman" w:cs="Times New Roman"/>
          <w:lang w:val="en-US" w:eastAsia="zh-CN"/>
        </w:rPr>
      </w:pPr>
      <w:r>
        <w:rPr>
          <w:rFonts w:hint="eastAsia" w:hAnsi="Times New Roman" w:cs="Times New Roman"/>
          <w:lang w:val="en-US" w:eastAsia="zh-CN"/>
        </w:rPr>
        <w:t>得分大于等于60分，小于90分，建议保持并持续跟踪；</w:t>
      </w:r>
    </w:p>
    <w:p w14:paraId="614890E9">
      <w:pPr>
        <w:pStyle w:val="174"/>
        <w:numPr>
          <w:ilvl w:val="0"/>
          <w:numId w:val="42"/>
        </w:numPr>
        <w:rPr>
          <w:rFonts w:hint="default" w:hAnsi="Times New Roman" w:cs="Times New Roman"/>
          <w:lang w:val="en-US" w:eastAsia="zh-CN"/>
        </w:rPr>
      </w:pPr>
      <w:r>
        <w:rPr>
          <w:rFonts w:hint="eastAsia" w:hAnsi="Times New Roman" w:cs="Times New Roman"/>
          <w:lang w:val="en-US" w:eastAsia="zh-CN"/>
        </w:rPr>
        <w:t>得分大于等于90分，建议树立样板工程，推广经验并将相关方列入白名单；</w:t>
      </w:r>
    </w:p>
    <w:p w14:paraId="67296492">
      <w:pPr>
        <w:pStyle w:val="165"/>
        <w:rPr>
          <w:rFonts w:hint="default"/>
          <w:lang w:val="en-US" w:eastAsia="zh-CN"/>
        </w:rPr>
      </w:pPr>
      <w:r>
        <w:rPr>
          <w:rFonts w:hint="default"/>
          <w:lang w:val="en-US" w:eastAsia="zh-CN"/>
        </w:rPr>
        <w:t>效能评价结果应采取数字化方式，便于文物主管部门进行汇总管理，通过数据分析，在时间和  空间维度对本辖区的文物保护单位消防防护工程效能进行综合评价，及时发现共性问题并制定应对策略； 充分发挥和挖掘系统和设施设备能力，提升防护效能。</w:t>
      </w:r>
    </w:p>
    <w:p w14:paraId="177857C9">
      <w:r>
        <w:br w:type="page"/>
      </w:r>
    </w:p>
    <w:p w14:paraId="29A0DEEC">
      <w:pPr>
        <w:pStyle w:val="76"/>
        <w:shd w:val="clear" w:color="FFFFFF" w:fill="FFFFFF"/>
        <w:spacing w:before="78" w:beforeLines="25" w:after="156"/>
        <w:rPr>
          <w:rFonts w:hAnsi="Times New Roman" w:cs="Times New Roman"/>
        </w:rPr>
      </w:pPr>
      <w:bookmarkStart w:id="115" w:name="_Toc15400"/>
      <w:r>
        <w:rPr>
          <w:rFonts w:hAnsi="Times New Roman" w:cs="Times New Roman"/>
        </w:rPr>
        <w:br w:type="textWrapping"/>
      </w:r>
      <w:r>
        <w:rPr>
          <w:rFonts w:hint="eastAsia" w:hAnsi="Times New Roman" w:cs="Times New Roman"/>
        </w:rPr>
        <w:t>（</w:t>
      </w:r>
      <w:r>
        <w:rPr>
          <w:rFonts w:hint="eastAsia" w:hAnsi="Times New Roman" w:cs="Times New Roman"/>
          <w:lang w:val="en-US" w:eastAsia="zh-CN"/>
        </w:rPr>
        <w:t>资料性</w:t>
      </w:r>
      <w:r>
        <w:rPr>
          <w:rFonts w:hint="eastAsia" w:hAnsi="Times New Roman" w:cs="Times New Roman"/>
        </w:rPr>
        <w:t>）</w:t>
      </w:r>
      <w:r>
        <w:rPr>
          <w:rFonts w:hAnsi="Times New Roman" w:cs="Times New Roman"/>
        </w:rPr>
        <w:br w:type="textWrapping"/>
      </w:r>
      <w:r>
        <w:rPr>
          <w:rFonts w:hint="eastAsia" w:hAnsi="Times New Roman" w:cs="Times New Roman"/>
        </w:rPr>
        <w:t>施工现场质量管理检查记录表</w:t>
      </w:r>
      <w:bookmarkEnd w:id="115"/>
    </w:p>
    <w:p w14:paraId="5BB655D5">
      <w:pPr>
        <w:pStyle w:val="56"/>
        <w:ind w:firstLine="420"/>
        <w:rPr>
          <w:rFonts w:hint="eastAsia" w:hAnsi="Times New Roman" w:cs="Times New Roman"/>
          <w:lang w:val="en-US" w:eastAsia="zh-CN"/>
        </w:rPr>
      </w:pPr>
      <w:r>
        <w:rPr>
          <w:rFonts w:hint="eastAsia" w:hAnsi="Times New Roman" w:cs="Times New Roman"/>
          <w:lang w:val="en-US" w:eastAsia="zh-CN"/>
        </w:rPr>
        <w:t>施工现场质量管理检查记录</w:t>
      </w:r>
      <w:r>
        <w:rPr>
          <w:rFonts w:hint="eastAsia" w:cs="Times New Roman"/>
          <w:lang w:val="en-US" w:eastAsia="zh-CN"/>
        </w:rPr>
        <w:t>见</w:t>
      </w:r>
      <w:r>
        <w:rPr>
          <w:rFonts w:hint="eastAsia" w:hAnsi="Times New Roman" w:cs="Times New Roman"/>
          <w:lang w:val="en-US" w:eastAsia="zh-CN"/>
        </w:rPr>
        <w:t>表</w:t>
      </w:r>
      <w:r>
        <w:rPr>
          <w:rFonts w:hint="eastAsia" w:cs="Times New Roman"/>
          <w:lang w:val="en-US" w:eastAsia="zh-CN"/>
        </w:rPr>
        <w:t>A</w:t>
      </w:r>
      <w:r>
        <w:rPr>
          <w:rFonts w:hint="eastAsia" w:hAnsi="Times New Roman" w:cs="Times New Roman"/>
        </w:rPr>
        <w:t>.1</w:t>
      </w:r>
    </w:p>
    <w:p w14:paraId="3D565DA4">
      <w:pPr>
        <w:pStyle w:val="77"/>
        <w:numPr>
          <w:ilvl w:val="1"/>
          <w:numId w:val="0"/>
        </w:numPr>
        <w:spacing w:before="156" w:after="156"/>
        <w:ind w:left="420" w:leftChars="0"/>
        <w:jc w:val="center"/>
        <w:rPr>
          <w:rFonts w:hint="eastAsia" w:hAnsi="Times New Roman" w:cs="Times New Roman"/>
          <w:lang w:val="en-US" w:eastAsia="zh-CN"/>
        </w:rPr>
      </w:pPr>
      <w:r>
        <w:rPr>
          <w:rFonts w:hint="eastAsia" w:hAnsi="Times New Roman" w:cs="Times New Roman"/>
          <w:lang w:val="en-US" w:eastAsia="zh-CN"/>
        </w:rPr>
        <w:t>表</w:t>
      </w:r>
      <w:r>
        <w:rPr>
          <w:rFonts w:hint="eastAsia" w:cs="Times New Roman"/>
          <w:lang w:val="en-US" w:eastAsia="zh-CN"/>
        </w:rPr>
        <w:t>A</w:t>
      </w:r>
      <w:r>
        <w:rPr>
          <w:rFonts w:hint="eastAsia" w:hAnsi="Times New Roman" w:cs="Times New Roman"/>
          <w:lang w:val="en-US" w:eastAsia="zh-CN"/>
        </w:rPr>
        <w:t>.1施工现场质量管理检查记录表</w:t>
      </w:r>
    </w:p>
    <w:tbl>
      <w:tblPr>
        <w:tblStyle w:val="26"/>
        <w:tblW w:w="90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9"/>
        <w:gridCol w:w="909"/>
        <w:gridCol w:w="1761"/>
        <w:gridCol w:w="1398"/>
        <w:gridCol w:w="1584"/>
        <w:gridCol w:w="2870"/>
      </w:tblGrid>
      <w:tr w14:paraId="6818D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jc w:val="center"/>
        </w:trPr>
        <w:tc>
          <w:tcPr>
            <w:tcW w:w="1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9D969">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工程名称</w:t>
            </w:r>
          </w:p>
        </w:tc>
        <w:tc>
          <w:tcPr>
            <w:tcW w:w="761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86F945C">
            <w:pPr>
              <w:pStyle w:val="178"/>
              <w:rPr>
                <w:rFonts w:hint="eastAsia" w:hAnsi="Times New Roman" w:cs="Times New Roman"/>
                <w:sz w:val="24"/>
                <w:szCs w:val="28"/>
                <w:lang w:val="en-US" w:eastAsia="zh-CN"/>
              </w:rPr>
            </w:pPr>
          </w:p>
        </w:tc>
      </w:tr>
      <w:tr w14:paraId="7E6BA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4E587">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建设单位</w:t>
            </w:r>
          </w:p>
        </w:tc>
        <w:tc>
          <w:tcPr>
            <w:tcW w:w="315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54172E8">
            <w:pPr>
              <w:pStyle w:val="178"/>
              <w:rPr>
                <w:rFonts w:hint="default" w:hAnsi="Times New Roman" w:cs="Times New Roman"/>
                <w:sz w:val="24"/>
                <w:szCs w:val="28"/>
                <w:lang w:val="en-US" w:eastAsia="zh-CN"/>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FCCA">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监理单位</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top"/>
          </w:tcPr>
          <w:p w14:paraId="32714A2C">
            <w:pPr>
              <w:pStyle w:val="178"/>
              <w:rPr>
                <w:rFonts w:hint="default" w:hAnsi="Times New Roman" w:cs="Times New Roman"/>
                <w:sz w:val="24"/>
                <w:szCs w:val="28"/>
                <w:lang w:val="en-US" w:eastAsia="zh-CN"/>
              </w:rPr>
            </w:pPr>
          </w:p>
        </w:tc>
      </w:tr>
      <w:tr w14:paraId="457C4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F7F86">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设计单位</w:t>
            </w:r>
          </w:p>
        </w:tc>
        <w:tc>
          <w:tcPr>
            <w:tcW w:w="315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4B31401">
            <w:pPr>
              <w:pStyle w:val="178"/>
              <w:rPr>
                <w:rFonts w:hint="default" w:hAnsi="Times New Roman" w:cs="Times New Roman"/>
                <w:sz w:val="24"/>
                <w:szCs w:val="28"/>
                <w:lang w:val="en-US" w:eastAsia="zh-CN"/>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77A4">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项目负责人</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top"/>
          </w:tcPr>
          <w:p w14:paraId="7070DD53">
            <w:pPr>
              <w:pStyle w:val="178"/>
              <w:rPr>
                <w:rFonts w:hint="default" w:hAnsi="Times New Roman" w:cs="Times New Roman"/>
                <w:sz w:val="24"/>
                <w:szCs w:val="28"/>
                <w:lang w:val="en-US" w:eastAsia="zh-CN"/>
              </w:rPr>
            </w:pPr>
          </w:p>
        </w:tc>
      </w:tr>
      <w:tr w14:paraId="0D252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5A9FF">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施工单位</w:t>
            </w:r>
          </w:p>
        </w:tc>
        <w:tc>
          <w:tcPr>
            <w:tcW w:w="315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4A80799">
            <w:pPr>
              <w:pStyle w:val="178"/>
              <w:rPr>
                <w:rFonts w:hint="default" w:hAnsi="Times New Roman" w:cs="Times New Roman"/>
                <w:sz w:val="24"/>
                <w:szCs w:val="28"/>
                <w:lang w:val="en-US" w:eastAsia="zh-CN"/>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8A22">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施工许可证</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top"/>
          </w:tcPr>
          <w:p w14:paraId="059DC342">
            <w:pPr>
              <w:pStyle w:val="178"/>
              <w:rPr>
                <w:rFonts w:hint="default" w:hAnsi="Times New Roman" w:cs="Times New Roman"/>
                <w:sz w:val="24"/>
                <w:szCs w:val="28"/>
                <w:lang w:val="en-US" w:eastAsia="zh-CN"/>
              </w:rPr>
            </w:pPr>
          </w:p>
        </w:tc>
      </w:tr>
      <w:tr w14:paraId="01659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D4CE">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序号</w:t>
            </w:r>
          </w:p>
        </w:tc>
        <w:tc>
          <w:tcPr>
            <w:tcW w:w="40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B1755F">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项     目</w:t>
            </w:r>
          </w:p>
        </w:tc>
        <w:tc>
          <w:tcPr>
            <w:tcW w:w="4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1BA35">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内   容</w:t>
            </w:r>
          </w:p>
        </w:tc>
      </w:tr>
      <w:tr w14:paraId="32F7A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142D">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 xml:space="preserve">1 </w:t>
            </w:r>
          </w:p>
        </w:tc>
        <w:tc>
          <w:tcPr>
            <w:tcW w:w="40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210F5F">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现场质量管理制度</w:t>
            </w:r>
          </w:p>
        </w:tc>
        <w:tc>
          <w:tcPr>
            <w:tcW w:w="4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86A74F1">
            <w:pPr>
              <w:pStyle w:val="178"/>
              <w:rPr>
                <w:rFonts w:hint="default" w:hAnsi="Times New Roman" w:cs="Times New Roman"/>
                <w:sz w:val="24"/>
                <w:szCs w:val="28"/>
                <w:lang w:val="en-US" w:eastAsia="zh-CN"/>
              </w:rPr>
            </w:pPr>
          </w:p>
        </w:tc>
      </w:tr>
      <w:tr w14:paraId="4E475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B2A1">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 xml:space="preserve">2 </w:t>
            </w:r>
          </w:p>
        </w:tc>
        <w:tc>
          <w:tcPr>
            <w:tcW w:w="40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473536">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质量责任制</w:t>
            </w:r>
          </w:p>
        </w:tc>
        <w:tc>
          <w:tcPr>
            <w:tcW w:w="4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423FE13">
            <w:pPr>
              <w:pStyle w:val="178"/>
              <w:rPr>
                <w:rFonts w:hint="default" w:hAnsi="Times New Roman" w:cs="Times New Roman"/>
                <w:sz w:val="24"/>
                <w:szCs w:val="28"/>
                <w:lang w:val="en-US" w:eastAsia="zh-CN"/>
              </w:rPr>
            </w:pPr>
          </w:p>
        </w:tc>
      </w:tr>
      <w:tr w14:paraId="067C5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B50B">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 xml:space="preserve">3 </w:t>
            </w:r>
          </w:p>
        </w:tc>
        <w:tc>
          <w:tcPr>
            <w:tcW w:w="40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CECDD3">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主要专业工种人员操作上岗证书</w:t>
            </w:r>
          </w:p>
        </w:tc>
        <w:tc>
          <w:tcPr>
            <w:tcW w:w="4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458724B">
            <w:pPr>
              <w:pStyle w:val="178"/>
              <w:rPr>
                <w:rFonts w:hint="default" w:hAnsi="Times New Roman" w:cs="Times New Roman"/>
                <w:sz w:val="24"/>
                <w:szCs w:val="28"/>
                <w:lang w:val="en-US" w:eastAsia="zh-CN"/>
              </w:rPr>
            </w:pPr>
          </w:p>
        </w:tc>
      </w:tr>
      <w:tr w14:paraId="5A503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C9B6">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 xml:space="preserve">4 </w:t>
            </w:r>
          </w:p>
        </w:tc>
        <w:tc>
          <w:tcPr>
            <w:tcW w:w="40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8ABDD1">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施工图审查情况</w:t>
            </w:r>
          </w:p>
        </w:tc>
        <w:tc>
          <w:tcPr>
            <w:tcW w:w="4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EF3C9F2">
            <w:pPr>
              <w:pStyle w:val="178"/>
              <w:rPr>
                <w:rFonts w:hint="default" w:hAnsi="Times New Roman" w:cs="Times New Roman"/>
                <w:sz w:val="24"/>
                <w:szCs w:val="28"/>
                <w:lang w:val="en-US" w:eastAsia="zh-CN"/>
              </w:rPr>
            </w:pPr>
          </w:p>
        </w:tc>
      </w:tr>
      <w:tr w14:paraId="763DA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140A">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 xml:space="preserve">5 </w:t>
            </w:r>
          </w:p>
        </w:tc>
        <w:tc>
          <w:tcPr>
            <w:tcW w:w="40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5039C5">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施工组织设计、施工方案及审批</w:t>
            </w:r>
          </w:p>
        </w:tc>
        <w:tc>
          <w:tcPr>
            <w:tcW w:w="4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28FE82F">
            <w:pPr>
              <w:pStyle w:val="178"/>
              <w:rPr>
                <w:rFonts w:hint="default" w:hAnsi="Times New Roman" w:cs="Times New Roman"/>
                <w:sz w:val="24"/>
                <w:szCs w:val="28"/>
                <w:lang w:val="en-US" w:eastAsia="zh-CN"/>
              </w:rPr>
            </w:pPr>
          </w:p>
        </w:tc>
      </w:tr>
      <w:tr w14:paraId="71F66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A83D">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 xml:space="preserve">6 </w:t>
            </w:r>
          </w:p>
        </w:tc>
        <w:tc>
          <w:tcPr>
            <w:tcW w:w="40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9CB173">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施工技术标准</w:t>
            </w:r>
          </w:p>
        </w:tc>
        <w:tc>
          <w:tcPr>
            <w:tcW w:w="4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3C32C2A">
            <w:pPr>
              <w:pStyle w:val="178"/>
              <w:rPr>
                <w:rFonts w:hint="default" w:hAnsi="Times New Roman" w:cs="Times New Roman"/>
                <w:sz w:val="24"/>
                <w:szCs w:val="28"/>
                <w:lang w:val="en-US" w:eastAsia="zh-CN"/>
              </w:rPr>
            </w:pPr>
          </w:p>
        </w:tc>
      </w:tr>
      <w:tr w14:paraId="486D7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4D10">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 xml:space="preserve">7 </w:t>
            </w:r>
          </w:p>
        </w:tc>
        <w:tc>
          <w:tcPr>
            <w:tcW w:w="40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9A7D6E">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工程质量检验制度</w:t>
            </w:r>
          </w:p>
        </w:tc>
        <w:tc>
          <w:tcPr>
            <w:tcW w:w="4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2143060">
            <w:pPr>
              <w:pStyle w:val="178"/>
              <w:rPr>
                <w:rFonts w:hint="default" w:hAnsi="Times New Roman" w:cs="Times New Roman"/>
                <w:sz w:val="24"/>
                <w:szCs w:val="28"/>
                <w:lang w:val="en-US" w:eastAsia="zh-CN"/>
              </w:rPr>
            </w:pPr>
          </w:p>
        </w:tc>
      </w:tr>
      <w:tr w14:paraId="7C309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3248">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 xml:space="preserve">8 </w:t>
            </w:r>
          </w:p>
        </w:tc>
        <w:tc>
          <w:tcPr>
            <w:tcW w:w="40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447DE2">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现场材料、设备管理</w:t>
            </w:r>
          </w:p>
        </w:tc>
        <w:tc>
          <w:tcPr>
            <w:tcW w:w="4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23DDB61">
            <w:pPr>
              <w:pStyle w:val="178"/>
              <w:rPr>
                <w:rFonts w:hint="default" w:hAnsi="Times New Roman" w:cs="Times New Roman"/>
                <w:sz w:val="24"/>
                <w:szCs w:val="28"/>
                <w:lang w:val="en-US" w:eastAsia="zh-CN"/>
              </w:rPr>
            </w:pPr>
          </w:p>
        </w:tc>
      </w:tr>
      <w:tr w14:paraId="2D370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BB55">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 xml:space="preserve">9 </w:t>
            </w:r>
          </w:p>
        </w:tc>
        <w:tc>
          <w:tcPr>
            <w:tcW w:w="40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B83761">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其他</w:t>
            </w:r>
          </w:p>
        </w:tc>
        <w:tc>
          <w:tcPr>
            <w:tcW w:w="4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19B84E8">
            <w:pPr>
              <w:pStyle w:val="178"/>
              <w:rPr>
                <w:rFonts w:hint="default" w:hAnsi="Times New Roman" w:cs="Times New Roman"/>
                <w:sz w:val="24"/>
                <w:szCs w:val="28"/>
                <w:lang w:val="en-US" w:eastAsia="zh-CN"/>
              </w:rPr>
            </w:pPr>
          </w:p>
        </w:tc>
      </w:tr>
      <w:tr w14:paraId="03018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C759">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 xml:space="preserve">10 </w:t>
            </w:r>
          </w:p>
        </w:tc>
        <w:tc>
          <w:tcPr>
            <w:tcW w:w="406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0C6BD1D">
            <w:pPr>
              <w:pStyle w:val="178"/>
              <w:rPr>
                <w:rFonts w:hint="default" w:hAnsi="Times New Roman" w:cs="Times New Roman"/>
                <w:sz w:val="24"/>
                <w:szCs w:val="28"/>
                <w:lang w:val="en-US" w:eastAsia="zh-CN"/>
              </w:rPr>
            </w:pPr>
          </w:p>
        </w:tc>
        <w:tc>
          <w:tcPr>
            <w:tcW w:w="44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77BD585">
            <w:pPr>
              <w:pStyle w:val="178"/>
              <w:rPr>
                <w:rFonts w:hint="default" w:hAnsi="Times New Roman" w:cs="Times New Roman"/>
                <w:sz w:val="24"/>
                <w:szCs w:val="28"/>
                <w:lang w:val="en-US" w:eastAsia="zh-CN"/>
              </w:rPr>
            </w:pPr>
          </w:p>
        </w:tc>
      </w:tr>
      <w:tr w14:paraId="2541A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0"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8F7DC2">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结  论</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DF09396">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施工单位项目负责人：</w:t>
            </w:r>
            <w:r>
              <w:rPr>
                <w:rFonts w:hint="eastAsia" w:hAnsi="Times New Roman" w:cs="Times New Roman"/>
                <w:sz w:val="24"/>
                <w:szCs w:val="28"/>
                <w:lang w:val="en-US" w:eastAsia="zh-CN"/>
              </w:rPr>
              <w:br w:type="textWrapping"/>
            </w:r>
            <w:r>
              <w:rPr>
                <w:rFonts w:hint="eastAsia" w:hAnsi="Times New Roman" w:cs="Times New Roman"/>
                <w:sz w:val="24"/>
                <w:szCs w:val="28"/>
                <w:lang w:val="en-US" w:eastAsia="zh-CN"/>
              </w:rPr>
              <w:t>(签章)</w:t>
            </w:r>
            <w:r>
              <w:rPr>
                <w:rFonts w:hint="eastAsia" w:hAnsi="Times New Roman" w:cs="Times New Roman"/>
                <w:sz w:val="24"/>
                <w:szCs w:val="28"/>
                <w:lang w:val="en-US" w:eastAsia="zh-CN"/>
              </w:rPr>
              <w:br w:type="textWrapping"/>
            </w:r>
            <w:r>
              <w:rPr>
                <w:rFonts w:hint="eastAsia" w:hAnsi="Times New Roman" w:cs="Times New Roman"/>
                <w:sz w:val="24"/>
                <w:szCs w:val="28"/>
                <w:lang w:val="en-US" w:eastAsia="zh-CN"/>
              </w:rPr>
              <w:t xml:space="preserve">         年  月  日</w:t>
            </w:r>
          </w:p>
        </w:tc>
        <w:tc>
          <w:tcPr>
            <w:tcW w:w="298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1432DAE">
            <w:pPr>
              <w:pStyle w:val="178"/>
              <w:jc w:val="both"/>
              <w:rPr>
                <w:rFonts w:hint="eastAsia" w:hAnsi="Times New Roman" w:cs="Times New Roman"/>
                <w:sz w:val="24"/>
                <w:szCs w:val="28"/>
                <w:lang w:val="en-US" w:eastAsia="zh-CN"/>
              </w:rPr>
            </w:pPr>
          </w:p>
          <w:p w14:paraId="2B7D4429">
            <w:pPr>
              <w:pStyle w:val="178"/>
              <w:jc w:val="both"/>
              <w:rPr>
                <w:rFonts w:hint="eastAsia" w:hAnsi="Times New Roman" w:cs="Times New Roman"/>
                <w:sz w:val="24"/>
                <w:szCs w:val="28"/>
                <w:lang w:val="en-US" w:eastAsia="zh-CN"/>
              </w:rPr>
            </w:pPr>
            <w:r>
              <w:rPr>
                <w:rFonts w:hint="eastAsia" w:hAnsi="Times New Roman" w:cs="Times New Roman"/>
                <w:sz w:val="24"/>
                <w:szCs w:val="28"/>
                <w:lang w:val="en-US" w:eastAsia="zh-CN"/>
              </w:rPr>
              <w:t>监理工程师：</w:t>
            </w:r>
            <w:r>
              <w:rPr>
                <w:rFonts w:hint="eastAsia" w:hAnsi="Times New Roman" w:cs="Times New Roman"/>
                <w:sz w:val="24"/>
                <w:szCs w:val="28"/>
                <w:lang w:val="en-US" w:eastAsia="zh-CN"/>
              </w:rPr>
              <w:br w:type="textWrapping"/>
            </w:r>
            <w:r>
              <w:rPr>
                <w:rFonts w:hint="eastAsia" w:hAnsi="Times New Roman" w:cs="Times New Roman"/>
                <w:sz w:val="24"/>
                <w:szCs w:val="28"/>
                <w:lang w:val="en-US" w:eastAsia="zh-CN"/>
              </w:rPr>
              <w:t>(签章)</w:t>
            </w:r>
            <w:r>
              <w:rPr>
                <w:rFonts w:hint="eastAsia" w:hAnsi="Times New Roman" w:cs="Times New Roman"/>
                <w:sz w:val="24"/>
                <w:szCs w:val="28"/>
                <w:lang w:val="en-US" w:eastAsia="zh-CN"/>
              </w:rPr>
              <w:br w:type="textWrapping"/>
            </w:r>
            <w:r>
              <w:rPr>
                <w:rFonts w:hint="eastAsia" w:hAnsi="Times New Roman" w:cs="Times New Roman"/>
                <w:sz w:val="24"/>
                <w:szCs w:val="28"/>
                <w:lang w:val="en-US" w:eastAsia="zh-CN"/>
              </w:rPr>
              <w:t xml:space="preserve">          年  月  日</w:t>
            </w:r>
          </w:p>
        </w:tc>
        <w:tc>
          <w:tcPr>
            <w:tcW w:w="287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07B7E4">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建设单位项目负责人：</w:t>
            </w:r>
            <w:r>
              <w:rPr>
                <w:rFonts w:hint="eastAsia" w:hAnsi="Times New Roman" w:cs="Times New Roman"/>
                <w:sz w:val="24"/>
                <w:szCs w:val="28"/>
                <w:lang w:val="en-US" w:eastAsia="zh-CN"/>
              </w:rPr>
              <w:br w:type="textWrapping"/>
            </w:r>
            <w:r>
              <w:rPr>
                <w:rFonts w:hint="eastAsia" w:hAnsi="Times New Roman" w:cs="Times New Roman"/>
                <w:sz w:val="24"/>
                <w:szCs w:val="28"/>
                <w:lang w:val="en-US" w:eastAsia="zh-CN"/>
              </w:rPr>
              <w:t>(签章)</w:t>
            </w:r>
            <w:r>
              <w:rPr>
                <w:rFonts w:hint="eastAsia" w:hAnsi="Times New Roman" w:cs="Times New Roman"/>
                <w:sz w:val="24"/>
                <w:szCs w:val="28"/>
                <w:lang w:val="en-US" w:eastAsia="zh-CN"/>
              </w:rPr>
              <w:br w:type="textWrapping"/>
            </w:r>
            <w:r>
              <w:rPr>
                <w:rFonts w:hint="eastAsia" w:hAnsi="Times New Roman" w:cs="Times New Roman"/>
                <w:sz w:val="24"/>
                <w:szCs w:val="28"/>
                <w:lang w:val="en-US" w:eastAsia="zh-CN"/>
              </w:rPr>
              <w:t xml:space="preserve">         年  月  日</w:t>
            </w:r>
          </w:p>
        </w:tc>
      </w:tr>
    </w:tbl>
    <w:p w14:paraId="3B968332">
      <w:pPr>
        <w:pStyle w:val="56"/>
        <w:ind w:firstLine="420"/>
        <w:sectPr>
          <w:pgSz w:w="11906" w:h="16838"/>
          <w:pgMar w:top="1928" w:right="1134" w:bottom="1134" w:left="1134" w:header="1418" w:footer="1134" w:gutter="284"/>
          <w:pgBorders>
            <w:top w:val="none" w:sz="0" w:space="0"/>
            <w:left w:val="none" w:sz="0" w:space="0"/>
            <w:bottom w:val="none" w:sz="0" w:space="0"/>
            <w:right w:val="none" w:sz="0" w:space="0"/>
          </w:pgBorders>
          <w:pgNumType w:start="1"/>
          <w:cols w:space="425" w:num="1"/>
          <w:formProt w:val="0"/>
          <w:docGrid w:type="lines" w:linePitch="312" w:charSpace="0"/>
        </w:sectPr>
      </w:pPr>
    </w:p>
    <w:p w14:paraId="13E8BF0E">
      <w:pPr>
        <w:pStyle w:val="198"/>
        <w:rPr>
          <w:vanish w:val="0"/>
        </w:rPr>
      </w:pPr>
    </w:p>
    <w:p w14:paraId="0E8E1586">
      <w:pPr>
        <w:pStyle w:val="76"/>
        <w:shd w:val="clear" w:color="FFFFFF" w:fill="FFFFFF"/>
        <w:spacing w:before="78" w:beforeLines="25" w:after="156"/>
        <w:rPr>
          <w:rFonts w:hAnsi="Times New Roman" w:cs="Times New Roman"/>
        </w:rPr>
      </w:pPr>
      <w:bookmarkStart w:id="116" w:name="_Toc28429"/>
      <w:bookmarkStart w:id="117" w:name="_Toc6190"/>
      <w:r>
        <w:rPr>
          <w:rFonts w:hAnsi="Times New Roman" w:cs="Times New Roman"/>
        </w:rPr>
        <w:br w:type="textWrapping"/>
      </w:r>
      <w:r>
        <w:rPr>
          <w:rFonts w:hint="eastAsia" w:hAnsi="Times New Roman" w:cs="Times New Roman"/>
        </w:rPr>
        <w:t>（</w:t>
      </w:r>
      <w:r>
        <w:rPr>
          <w:rFonts w:hint="eastAsia" w:hAnsi="Times New Roman" w:cs="Times New Roman"/>
          <w:lang w:val="en-US" w:eastAsia="zh-CN"/>
        </w:rPr>
        <w:t>资料性</w:t>
      </w:r>
      <w:r>
        <w:rPr>
          <w:rFonts w:hint="eastAsia" w:hAnsi="Times New Roman" w:cs="Times New Roman"/>
        </w:rPr>
        <w:t>）</w:t>
      </w:r>
      <w:r>
        <w:rPr>
          <w:rFonts w:hAnsi="Times New Roman" w:cs="Times New Roman"/>
        </w:rPr>
        <w:br w:type="textWrapping"/>
      </w:r>
      <w:r>
        <w:rPr>
          <w:rFonts w:hint="eastAsia" w:hAnsi="Times New Roman" w:cs="Times New Roman"/>
        </w:rPr>
        <w:t>隐蔽工程现场验收表</w:t>
      </w:r>
      <w:bookmarkEnd w:id="116"/>
    </w:p>
    <w:p w14:paraId="6693C421">
      <w:pPr>
        <w:pStyle w:val="56"/>
        <w:ind w:firstLine="420"/>
        <w:rPr>
          <w:rFonts w:hint="eastAsia" w:hAnsi="Times New Roman" w:cs="Times New Roman"/>
          <w:lang w:val="en-US" w:eastAsia="zh-CN"/>
        </w:rPr>
      </w:pPr>
      <w:r>
        <w:rPr>
          <w:rFonts w:hint="eastAsia" w:hAnsi="Times New Roman" w:cs="Times New Roman"/>
          <w:lang w:val="en-US" w:eastAsia="zh-CN"/>
        </w:rPr>
        <w:t>隐蔽工程现场验收表</w:t>
      </w:r>
      <w:r>
        <w:rPr>
          <w:rFonts w:hint="eastAsia" w:cs="Times New Roman"/>
          <w:lang w:val="en-US" w:eastAsia="zh-CN"/>
        </w:rPr>
        <w:t>见</w:t>
      </w:r>
      <w:r>
        <w:rPr>
          <w:rFonts w:hint="eastAsia" w:hAnsi="Times New Roman" w:cs="Times New Roman"/>
          <w:lang w:val="en-US" w:eastAsia="zh-CN"/>
        </w:rPr>
        <w:t>表</w:t>
      </w:r>
      <w:r>
        <w:rPr>
          <w:rFonts w:hint="eastAsia" w:cs="Times New Roman"/>
          <w:lang w:val="en-US" w:eastAsia="zh-CN"/>
        </w:rPr>
        <w:t>B</w:t>
      </w:r>
      <w:r>
        <w:rPr>
          <w:rFonts w:hint="eastAsia" w:hAnsi="Times New Roman" w:cs="Times New Roman"/>
        </w:rPr>
        <w:t>.1</w:t>
      </w:r>
    </w:p>
    <w:p w14:paraId="38841ED8">
      <w:pPr>
        <w:pStyle w:val="77"/>
        <w:numPr>
          <w:ilvl w:val="1"/>
          <w:numId w:val="0"/>
        </w:numPr>
        <w:spacing w:before="156" w:after="156"/>
        <w:ind w:left="420" w:leftChars="0"/>
        <w:jc w:val="center"/>
        <w:rPr>
          <w:rFonts w:hint="eastAsia" w:hAnsi="Times New Roman" w:cs="Times New Roman"/>
          <w:lang w:val="en-US" w:eastAsia="zh-CN"/>
        </w:rPr>
      </w:pPr>
      <w:r>
        <w:rPr>
          <w:rFonts w:hint="eastAsia" w:hAnsi="Times New Roman" w:cs="Times New Roman"/>
          <w:lang w:val="en-US" w:eastAsia="zh-CN"/>
        </w:rPr>
        <w:t>表</w:t>
      </w:r>
      <w:r>
        <w:rPr>
          <w:rFonts w:hint="eastAsia" w:cs="Times New Roman"/>
          <w:lang w:val="en-US" w:eastAsia="zh-CN"/>
        </w:rPr>
        <w:t>B</w:t>
      </w:r>
      <w:r>
        <w:rPr>
          <w:rFonts w:hint="eastAsia" w:hAnsi="Times New Roman" w:cs="Times New Roman"/>
          <w:lang w:val="en-US" w:eastAsia="zh-CN"/>
        </w:rPr>
        <w:t>.1隐蔽工程现场验收表</w:t>
      </w:r>
    </w:p>
    <w:tbl>
      <w:tblPr>
        <w:tblStyle w:val="26"/>
        <w:tblW w:w="94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4"/>
        <w:gridCol w:w="634"/>
        <w:gridCol w:w="583"/>
        <w:gridCol w:w="685"/>
        <w:gridCol w:w="634"/>
        <w:gridCol w:w="368"/>
        <w:gridCol w:w="266"/>
        <w:gridCol w:w="634"/>
        <w:gridCol w:w="634"/>
        <w:gridCol w:w="98"/>
        <w:gridCol w:w="536"/>
        <w:gridCol w:w="634"/>
        <w:gridCol w:w="270"/>
        <w:gridCol w:w="364"/>
        <w:gridCol w:w="100"/>
        <w:gridCol w:w="534"/>
        <w:gridCol w:w="634"/>
        <w:gridCol w:w="634"/>
        <w:gridCol w:w="646"/>
      </w:tblGrid>
      <w:tr w14:paraId="708D1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17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890675">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工程名称</w:t>
            </w:r>
          </w:p>
        </w:tc>
        <w:tc>
          <w:tcPr>
            <w:tcW w:w="7671"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1FBDB7AC">
            <w:pPr>
              <w:pStyle w:val="178"/>
              <w:rPr>
                <w:rFonts w:hint="eastAsia" w:hAnsi="Times New Roman" w:cs="Times New Roman"/>
                <w:sz w:val="24"/>
                <w:szCs w:val="28"/>
                <w:lang w:val="en-US" w:eastAsia="zh-CN"/>
              </w:rPr>
            </w:pPr>
          </w:p>
        </w:tc>
      </w:tr>
      <w:tr w14:paraId="0FBCD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17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0AA1B9">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建设单位</w:t>
            </w:r>
          </w:p>
        </w:tc>
        <w:tc>
          <w:tcPr>
            <w:tcW w:w="331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C04BA11">
            <w:pPr>
              <w:pStyle w:val="178"/>
              <w:rPr>
                <w:rFonts w:hint="default" w:hAnsi="Times New Roman" w:cs="Times New Roman"/>
                <w:sz w:val="24"/>
                <w:szCs w:val="28"/>
                <w:lang w:val="en-US" w:eastAsia="zh-CN"/>
              </w:rPr>
            </w:pPr>
          </w:p>
        </w:tc>
        <w:tc>
          <w:tcPr>
            <w:tcW w:w="19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D46A14">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设计单位</w:t>
            </w:r>
          </w:p>
        </w:tc>
        <w:tc>
          <w:tcPr>
            <w:tcW w:w="244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13E19EA">
            <w:pPr>
              <w:pStyle w:val="178"/>
              <w:rPr>
                <w:rFonts w:hint="default" w:hAnsi="Times New Roman" w:cs="Times New Roman"/>
                <w:sz w:val="24"/>
                <w:szCs w:val="28"/>
                <w:lang w:val="en-US" w:eastAsia="zh-CN"/>
              </w:rPr>
            </w:pPr>
          </w:p>
        </w:tc>
      </w:tr>
      <w:tr w14:paraId="774AF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17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91FBCD">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监理单位</w:t>
            </w:r>
          </w:p>
        </w:tc>
        <w:tc>
          <w:tcPr>
            <w:tcW w:w="3319"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E63B258">
            <w:pPr>
              <w:pStyle w:val="178"/>
              <w:rPr>
                <w:rFonts w:hint="default" w:hAnsi="Times New Roman" w:cs="Times New Roman"/>
                <w:sz w:val="24"/>
                <w:szCs w:val="28"/>
                <w:lang w:val="en-US" w:eastAsia="zh-CN"/>
              </w:rPr>
            </w:pPr>
          </w:p>
        </w:tc>
        <w:tc>
          <w:tcPr>
            <w:tcW w:w="19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0288A1">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施工单位</w:t>
            </w:r>
          </w:p>
        </w:tc>
        <w:tc>
          <w:tcPr>
            <w:tcW w:w="244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6141297">
            <w:pPr>
              <w:pStyle w:val="178"/>
              <w:rPr>
                <w:rFonts w:hint="default" w:hAnsi="Times New Roman" w:cs="Times New Roman"/>
                <w:sz w:val="24"/>
                <w:szCs w:val="28"/>
                <w:lang w:val="en-US" w:eastAsia="zh-CN"/>
              </w:rPr>
            </w:pPr>
          </w:p>
        </w:tc>
      </w:tr>
      <w:tr w14:paraId="1DF32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544"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183472">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管道编号</w:t>
            </w:r>
          </w:p>
        </w:tc>
        <w:tc>
          <w:tcPr>
            <w:tcW w:w="25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FF3222">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设计参数</w:t>
            </w:r>
          </w:p>
        </w:tc>
        <w:tc>
          <w:tcPr>
            <w:tcW w:w="25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C16810">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强度试验</w:t>
            </w:r>
          </w:p>
        </w:tc>
        <w:tc>
          <w:tcPr>
            <w:tcW w:w="25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5381CA">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严密性试验</w:t>
            </w: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FA9AB">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防腐</w:t>
            </w:r>
          </w:p>
        </w:tc>
      </w:tr>
      <w:tr w14:paraId="121D1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54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E0C07D">
            <w:pPr>
              <w:pStyle w:val="178"/>
              <w:rPr>
                <w:rFonts w:hint="eastAsia" w:hAnsi="Times New Roman" w:cs="Times New Roman"/>
                <w:sz w:val="24"/>
                <w:szCs w:val="28"/>
                <w:lang w:val="en-US" w:eastAsia="zh-CN"/>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8967FA">
            <w:pPr>
              <w:pStyle w:val="178"/>
              <w:jc w:val="center"/>
              <w:rPr>
                <w:rFonts w:hint="eastAsia" w:cs="Times New Roman"/>
                <w:sz w:val="24"/>
                <w:szCs w:val="28"/>
                <w:lang w:val="en-US" w:eastAsia="zh-CN"/>
              </w:rPr>
            </w:pPr>
            <w:r>
              <w:rPr>
                <w:rFonts w:hint="eastAsia" w:cs="Times New Roman"/>
                <w:sz w:val="24"/>
                <w:szCs w:val="28"/>
                <w:lang w:val="en-US" w:eastAsia="zh-CN"/>
              </w:rPr>
              <w:t>管径</w:t>
            </w:r>
          </w:p>
        </w:tc>
        <w:tc>
          <w:tcPr>
            <w:tcW w:w="583"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550245">
            <w:pPr>
              <w:pStyle w:val="178"/>
              <w:jc w:val="center"/>
              <w:rPr>
                <w:rFonts w:hint="eastAsia" w:cs="Times New Roman"/>
                <w:sz w:val="24"/>
                <w:szCs w:val="28"/>
                <w:lang w:val="en-US" w:eastAsia="zh-CN"/>
              </w:rPr>
            </w:pPr>
            <w:r>
              <w:rPr>
                <w:rFonts w:hint="eastAsia" w:cs="Times New Roman"/>
                <w:sz w:val="24"/>
                <w:szCs w:val="28"/>
                <w:lang w:val="en-US" w:eastAsia="zh-CN"/>
              </w:rPr>
              <w:t>材料</w:t>
            </w:r>
          </w:p>
        </w:tc>
        <w:tc>
          <w:tcPr>
            <w:tcW w:w="685"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457135">
            <w:pPr>
              <w:pStyle w:val="178"/>
              <w:jc w:val="center"/>
              <w:rPr>
                <w:rFonts w:hint="eastAsia" w:cs="Times New Roman"/>
                <w:sz w:val="24"/>
                <w:szCs w:val="28"/>
                <w:lang w:val="en-US" w:eastAsia="zh-CN"/>
              </w:rPr>
            </w:pPr>
            <w:r>
              <w:rPr>
                <w:rFonts w:hint="eastAsia" w:cs="Times New Roman"/>
                <w:sz w:val="24"/>
                <w:szCs w:val="28"/>
                <w:lang w:val="en-US" w:eastAsia="zh-CN"/>
              </w:rPr>
              <w:t>介质</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F283">
            <w:pPr>
              <w:pStyle w:val="178"/>
              <w:jc w:val="center"/>
              <w:rPr>
                <w:rFonts w:hint="eastAsia" w:cs="Times New Roman"/>
                <w:sz w:val="24"/>
                <w:szCs w:val="28"/>
                <w:lang w:val="en-US" w:eastAsia="zh-CN"/>
              </w:rPr>
            </w:pPr>
            <w:r>
              <w:rPr>
                <w:rFonts w:hint="eastAsia" w:cs="Times New Roman"/>
                <w:sz w:val="24"/>
                <w:szCs w:val="28"/>
                <w:lang w:val="en-US" w:eastAsia="zh-CN"/>
              </w:rPr>
              <w:t>压力</w:t>
            </w:r>
            <w:r>
              <w:rPr>
                <w:rFonts w:hint="eastAsia" w:cs="Times New Roman"/>
                <w:sz w:val="24"/>
                <w:szCs w:val="28"/>
                <w:lang w:val="en-US" w:eastAsia="zh-CN"/>
              </w:rPr>
              <w:br w:type="textWrapping"/>
            </w:r>
            <w:r>
              <w:rPr>
                <w:rFonts w:hint="eastAsia" w:cs="Times New Roman"/>
                <w:sz w:val="24"/>
                <w:szCs w:val="28"/>
                <w:lang w:val="en-US" w:eastAsia="zh-CN"/>
              </w:rPr>
              <w:t>(MPa)</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2F000">
            <w:pPr>
              <w:pStyle w:val="178"/>
              <w:jc w:val="center"/>
              <w:rPr>
                <w:rFonts w:hint="eastAsia" w:cs="Times New Roman"/>
                <w:sz w:val="24"/>
                <w:szCs w:val="28"/>
                <w:lang w:val="en-US" w:eastAsia="zh-CN"/>
              </w:rPr>
            </w:pPr>
            <w:r>
              <w:rPr>
                <w:rFonts w:hint="eastAsia" w:cs="Times New Roman"/>
                <w:sz w:val="24"/>
                <w:szCs w:val="28"/>
                <w:lang w:val="en-US" w:eastAsia="zh-CN"/>
              </w:rPr>
              <w:t>介</w:t>
            </w:r>
            <w:r>
              <w:rPr>
                <w:rFonts w:hint="eastAsia" w:cs="Times New Roman"/>
                <w:sz w:val="24"/>
                <w:szCs w:val="28"/>
                <w:lang w:val="en-US" w:eastAsia="zh-CN"/>
              </w:rPr>
              <w:br w:type="textWrapping"/>
            </w:r>
            <w:r>
              <w:rPr>
                <w:rFonts w:hint="eastAsia" w:cs="Times New Roman"/>
                <w:sz w:val="24"/>
                <w:szCs w:val="28"/>
                <w:lang w:val="en-US" w:eastAsia="zh-CN"/>
              </w:rPr>
              <w:t>质</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045F">
            <w:pPr>
              <w:pStyle w:val="178"/>
              <w:jc w:val="center"/>
              <w:rPr>
                <w:rFonts w:hint="eastAsia" w:cs="Times New Roman"/>
                <w:sz w:val="24"/>
                <w:szCs w:val="28"/>
                <w:lang w:val="en-US" w:eastAsia="zh-CN"/>
              </w:rPr>
            </w:pPr>
            <w:r>
              <w:rPr>
                <w:rFonts w:hint="eastAsia" w:cs="Times New Roman"/>
                <w:sz w:val="24"/>
                <w:szCs w:val="28"/>
                <w:lang w:val="en-US" w:eastAsia="zh-CN"/>
              </w:rPr>
              <w:t>压力</w:t>
            </w:r>
            <w:r>
              <w:rPr>
                <w:rFonts w:hint="eastAsia" w:cs="Times New Roman"/>
                <w:sz w:val="24"/>
                <w:szCs w:val="28"/>
                <w:lang w:val="en-US" w:eastAsia="zh-CN"/>
              </w:rPr>
              <w:br w:type="textWrapping"/>
            </w:r>
            <w:r>
              <w:rPr>
                <w:rFonts w:hint="eastAsia" w:cs="Times New Roman"/>
                <w:sz w:val="24"/>
                <w:szCs w:val="28"/>
                <w:lang w:val="en-US" w:eastAsia="zh-CN"/>
              </w:rPr>
              <w:t>(MPa)</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2ACD">
            <w:pPr>
              <w:pStyle w:val="178"/>
              <w:jc w:val="center"/>
              <w:rPr>
                <w:rFonts w:hint="eastAsia" w:cs="Times New Roman"/>
                <w:sz w:val="24"/>
                <w:szCs w:val="28"/>
                <w:lang w:val="en-US" w:eastAsia="zh-CN"/>
              </w:rPr>
            </w:pPr>
            <w:r>
              <w:rPr>
                <w:rFonts w:hint="eastAsia" w:cs="Times New Roman"/>
                <w:sz w:val="24"/>
                <w:szCs w:val="28"/>
                <w:lang w:val="en-US" w:eastAsia="zh-CN"/>
              </w:rPr>
              <w:t>时间</w:t>
            </w:r>
            <w:r>
              <w:rPr>
                <w:rFonts w:hint="eastAsia" w:cs="Times New Roman"/>
                <w:sz w:val="24"/>
                <w:szCs w:val="28"/>
                <w:lang w:val="en-US" w:eastAsia="zh-CN"/>
              </w:rPr>
              <w:br w:type="textWrapping"/>
            </w:r>
            <w:r>
              <w:rPr>
                <w:rFonts w:hint="eastAsia" w:cs="Times New Roman"/>
                <w:sz w:val="24"/>
                <w:szCs w:val="28"/>
                <w:lang w:val="en-US" w:eastAsia="zh-CN"/>
              </w:rPr>
              <w:t>(min)</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012FB4">
            <w:pPr>
              <w:pStyle w:val="178"/>
              <w:jc w:val="center"/>
              <w:rPr>
                <w:rFonts w:hint="eastAsia" w:cs="Times New Roman"/>
                <w:sz w:val="24"/>
                <w:szCs w:val="28"/>
                <w:lang w:val="en-US" w:eastAsia="zh-CN"/>
              </w:rPr>
            </w:pPr>
            <w:r>
              <w:rPr>
                <w:rFonts w:hint="eastAsia" w:cs="Times New Roman"/>
                <w:sz w:val="24"/>
                <w:szCs w:val="28"/>
                <w:lang w:val="en-US" w:eastAsia="zh-CN"/>
              </w:rPr>
              <w:t>结果</w:t>
            </w:r>
          </w:p>
        </w:tc>
        <w:tc>
          <w:tcPr>
            <w:tcW w:w="63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156B5D">
            <w:pPr>
              <w:pStyle w:val="178"/>
              <w:jc w:val="center"/>
              <w:rPr>
                <w:rFonts w:hint="eastAsia" w:cs="Times New Roman"/>
                <w:sz w:val="24"/>
                <w:szCs w:val="28"/>
                <w:lang w:val="en-US" w:eastAsia="zh-CN"/>
              </w:rPr>
            </w:pPr>
            <w:r>
              <w:rPr>
                <w:rFonts w:hint="eastAsia" w:cs="Times New Roman"/>
                <w:sz w:val="24"/>
                <w:szCs w:val="28"/>
                <w:lang w:val="en-US" w:eastAsia="zh-CN"/>
              </w:rPr>
              <w:t>介质</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39406">
            <w:pPr>
              <w:pStyle w:val="178"/>
              <w:jc w:val="center"/>
              <w:rPr>
                <w:rFonts w:hint="eastAsia" w:cs="Times New Roman"/>
                <w:sz w:val="24"/>
                <w:szCs w:val="28"/>
                <w:lang w:val="en-US" w:eastAsia="zh-CN"/>
              </w:rPr>
            </w:pPr>
            <w:r>
              <w:rPr>
                <w:rFonts w:hint="eastAsia" w:cs="Times New Roman"/>
                <w:sz w:val="24"/>
                <w:szCs w:val="28"/>
                <w:lang w:val="en-US" w:eastAsia="zh-CN"/>
              </w:rPr>
              <w:t>压力</w:t>
            </w:r>
            <w:r>
              <w:rPr>
                <w:rFonts w:hint="eastAsia" w:cs="Times New Roman"/>
                <w:sz w:val="24"/>
                <w:szCs w:val="28"/>
                <w:lang w:val="en-US" w:eastAsia="zh-CN"/>
              </w:rPr>
              <w:br w:type="textWrapping"/>
            </w:r>
            <w:r>
              <w:rPr>
                <w:rFonts w:hint="eastAsia" w:cs="Times New Roman"/>
                <w:sz w:val="24"/>
                <w:szCs w:val="28"/>
                <w:lang w:val="en-US" w:eastAsia="zh-CN"/>
              </w:rPr>
              <w:t>(MPa)</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2C64C">
            <w:pPr>
              <w:pStyle w:val="178"/>
              <w:jc w:val="center"/>
              <w:rPr>
                <w:rFonts w:hint="eastAsia" w:cs="Times New Roman"/>
                <w:sz w:val="24"/>
                <w:szCs w:val="28"/>
                <w:lang w:val="en-US" w:eastAsia="zh-CN"/>
              </w:rPr>
            </w:pPr>
            <w:r>
              <w:rPr>
                <w:rFonts w:hint="eastAsia" w:cs="Times New Roman"/>
                <w:sz w:val="24"/>
                <w:szCs w:val="28"/>
                <w:lang w:val="en-US" w:eastAsia="zh-CN"/>
              </w:rPr>
              <w:t>时间</w:t>
            </w:r>
            <w:r>
              <w:rPr>
                <w:rFonts w:hint="eastAsia" w:cs="Times New Roman"/>
                <w:sz w:val="24"/>
                <w:szCs w:val="28"/>
                <w:lang w:val="en-US" w:eastAsia="zh-CN"/>
              </w:rPr>
              <w:br w:type="textWrapping"/>
            </w:r>
            <w:r>
              <w:rPr>
                <w:rFonts w:hint="eastAsia" w:cs="Times New Roman"/>
                <w:sz w:val="24"/>
                <w:szCs w:val="28"/>
                <w:lang w:val="en-US" w:eastAsia="zh-CN"/>
              </w:rPr>
              <w:t>(min)</w:t>
            </w:r>
          </w:p>
        </w:tc>
        <w:tc>
          <w:tcPr>
            <w:tcW w:w="63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9BA348">
            <w:pPr>
              <w:pStyle w:val="178"/>
              <w:jc w:val="center"/>
              <w:rPr>
                <w:rFonts w:hint="eastAsia" w:cs="Times New Roman"/>
                <w:sz w:val="24"/>
                <w:szCs w:val="28"/>
                <w:lang w:val="en-US" w:eastAsia="zh-CN"/>
              </w:rPr>
            </w:pPr>
            <w:r>
              <w:rPr>
                <w:rFonts w:hint="eastAsia" w:cs="Times New Roman"/>
                <w:sz w:val="24"/>
                <w:szCs w:val="28"/>
                <w:lang w:val="en-US" w:eastAsia="zh-CN"/>
              </w:rPr>
              <w:t>结果</w:t>
            </w:r>
          </w:p>
        </w:tc>
        <w:tc>
          <w:tcPr>
            <w:tcW w:w="63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14DF11">
            <w:pPr>
              <w:pStyle w:val="178"/>
              <w:jc w:val="center"/>
              <w:rPr>
                <w:rFonts w:hint="eastAsia" w:cs="Times New Roman"/>
                <w:sz w:val="24"/>
                <w:szCs w:val="28"/>
                <w:lang w:val="en-US" w:eastAsia="zh-CN"/>
              </w:rPr>
            </w:pPr>
            <w:r>
              <w:rPr>
                <w:rFonts w:hint="eastAsia" w:cs="Times New Roman"/>
                <w:sz w:val="24"/>
                <w:szCs w:val="28"/>
                <w:lang w:val="en-US" w:eastAsia="zh-CN"/>
              </w:rPr>
              <w:t>等级</w:t>
            </w:r>
          </w:p>
        </w:tc>
        <w:tc>
          <w:tcPr>
            <w:tcW w:w="646"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550959">
            <w:pPr>
              <w:pStyle w:val="178"/>
              <w:jc w:val="center"/>
              <w:rPr>
                <w:rFonts w:hint="eastAsia" w:cs="Times New Roman"/>
                <w:sz w:val="24"/>
                <w:szCs w:val="28"/>
                <w:lang w:val="en-US" w:eastAsia="zh-CN"/>
              </w:rPr>
            </w:pPr>
            <w:r>
              <w:rPr>
                <w:rFonts w:hint="eastAsia" w:cs="Times New Roman"/>
                <w:sz w:val="24"/>
                <w:szCs w:val="28"/>
                <w:lang w:val="en-US" w:eastAsia="zh-CN"/>
              </w:rPr>
              <w:t>结果</w:t>
            </w:r>
          </w:p>
        </w:tc>
      </w:tr>
      <w:tr w14:paraId="19D90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top"/>
          </w:tcPr>
          <w:p w14:paraId="0F0DE236">
            <w:pPr>
              <w:pStyle w:val="178"/>
              <w:rPr>
                <w:rFonts w:hint="default" w:hAnsi="Times New Roman" w:cs="Times New Roman"/>
                <w:sz w:val="24"/>
                <w:szCs w:val="28"/>
                <w:lang w:val="en-US" w:eastAsia="zh-CN"/>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top"/>
          </w:tcPr>
          <w:p w14:paraId="1E86B4E5">
            <w:pPr>
              <w:pStyle w:val="178"/>
              <w:rPr>
                <w:rFonts w:hint="default" w:hAnsi="Times New Roman" w:cs="Times New Roman"/>
                <w:sz w:val="24"/>
                <w:szCs w:val="28"/>
                <w:lang w:val="en-US" w:eastAsia="zh-CN"/>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top"/>
          </w:tcPr>
          <w:p w14:paraId="0C68F284">
            <w:pPr>
              <w:pStyle w:val="178"/>
              <w:rPr>
                <w:rFonts w:hint="default" w:hAnsi="Times New Roman" w:cs="Times New Roman"/>
                <w:sz w:val="24"/>
                <w:szCs w:val="28"/>
                <w:lang w:val="en-US" w:eastAsia="zh-CN"/>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top"/>
          </w:tcPr>
          <w:p w14:paraId="73EAC347">
            <w:pPr>
              <w:pStyle w:val="178"/>
              <w:rPr>
                <w:rFonts w:hint="default" w:hAnsi="Times New Roman" w:cs="Times New Roman"/>
                <w:sz w:val="24"/>
                <w:szCs w:val="28"/>
                <w:lang w:val="en-US" w:eastAsia="zh-CN"/>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top"/>
          </w:tcPr>
          <w:p w14:paraId="3EBEE90F">
            <w:pPr>
              <w:pStyle w:val="178"/>
              <w:rPr>
                <w:rFonts w:hint="default" w:hAnsi="Times New Roman" w:cs="Times New Roman"/>
                <w:sz w:val="24"/>
                <w:szCs w:val="28"/>
                <w:lang w:val="en-US" w:eastAsia="zh-CN"/>
              </w:rPr>
            </w:pP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051B69C">
            <w:pPr>
              <w:pStyle w:val="178"/>
              <w:rPr>
                <w:rFonts w:hint="default" w:hAnsi="Times New Roman" w:cs="Times New Roman"/>
                <w:sz w:val="24"/>
                <w:szCs w:val="28"/>
                <w:lang w:val="en-US" w:eastAsia="zh-CN"/>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top"/>
          </w:tcPr>
          <w:p w14:paraId="12C76A91">
            <w:pPr>
              <w:pStyle w:val="178"/>
              <w:rPr>
                <w:rFonts w:hint="default" w:hAnsi="Times New Roman" w:cs="Times New Roman"/>
                <w:sz w:val="24"/>
                <w:szCs w:val="28"/>
                <w:lang w:val="en-US" w:eastAsia="zh-CN"/>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top"/>
          </w:tcPr>
          <w:p w14:paraId="46C2A670">
            <w:pPr>
              <w:pStyle w:val="178"/>
              <w:rPr>
                <w:rFonts w:hint="default" w:hAnsi="Times New Roman" w:cs="Times New Roman"/>
                <w:sz w:val="24"/>
                <w:szCs w:val="28"/>
                <w:lang w:val="en-US" w:eastAsia="zh-CN"/>
              </w:rPr>
            </w:pP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261CDC1">
            <w:pPr>
              <w:pStyle w:val="178"/>
              <w:rPr>
                <w:rFonts w:hint="default" w:hAnsi="Times New Roman" w:cs="Times New Roman"/>
                <w:sz w:val="24"/>
                <w:szCs w:val="28"/>
                <w:lang w:val="en-US" w:eastAsia="zh-CN"/>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top"/>
          </w:tcPr>
          <w:p w14:paraId="273660C4">
            <w:pPr>
              <w:pStyle w:val="178"/>
              <w:rPr>
                <w:rFonts w:hint="default" w:hAnsi="Times New Roman" w:cs="Times New Roman"/>
                <w:sz w:val="24"/>
                <w:szCs w:val="28"/>
                <w:lang w:val="en-US" w:eastAsia="zh-CN"/>
              </w:rPr>
            </w:pP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0E76B23">
            <w:pPr>
              <w:pStyle w:val="178"/>
              <w:rPr>
                <w:rFonts w:hint="default" w:hAnsi="Times New Roman" w:cs="Times New Roman"/>
                <w:sz w:val="24"/>
                <w:szCs w:val="28"/>
                <w:lang w:val="en-US" w:eastAsia="zh-CN"/>
              </w:rPr>
            </w:pP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2F36773">
            <w:pPr>
              <w:pStyle w:val="178"/>
              <w:rPr>
                <w:rFonts w:hint="default" w:hAnsi="Times New Roman" w:cs="Times New Roman"/>
                <w:sz w:val="24"/>
                <w:szCs w:val="28"/>
                <w:lang w:val="en-US" w:eastAsia="zh-CN"/>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top"/>
          </w:tcPr>
          <w:p w14:paraId="529D98BE">
            <w:pPr>
              <w:pStyle w:val="178"/>
              <w:rPr>
                <w:rFonts w:hint="default" w:hAnsi="Times New Roman" w:cs="Times New Roman"/>
                <w:sz w:val="24"/>
                <w:szCs w:val="28"/>
                <w:lang w:val="en-US" w:eastAsia="zh-CN"/>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top"/>
          </w:tcPr>
          <w:p w14:paraId="38784CD3">
            <w:pPr>
              <w:pStyle w:val="178"/>
              <w:rPr>
                <w:rFonts w:hint="default" w:hAnsi="Times New Roman" w:cs="Times New Roman"/>
                <w:sz w:val="24"/>
                <w:szCs w:val="28"/>
                <w:lang w:val="en-US" w:eastAsia="zh-CN"/>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482ED091">
            <w:pPr>
              <w:pStyle w:val="178"/>
              <w:rPr>
                <w:rFonts w:hint="default" w:hAnsi="Times New Roman" w:cs="Times New Roman"/>
                <w:sz w:val="24"/>
                <w:szCs w:val="28"/>
                <w:lang w:val="en-US" w:eastAsia="zh-CN"/>
              </w:rPr>
            </w:pPr>
          </w:p>
        </w:tc>
      </w:tr>
      <w:tr w14:paraId="48B16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top"/>
          </w:tcPr>
          <w:p w14:paraId="43131100">
            <w:pPr>
              <w:pStyle w:val="178"/>
              <w:rPr>
                <w:rFonts w:hint="default" w:hAnsi="Times New Roman" w:cs="Times New Roman"/>
                <w:sz w:val="24"/>
                <w:szCs w:val="28"/>
                <w:lang w:val="en-US" w:eastAsia="zh-CN"/>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top"/>
          </w:tcPr>
          <w:p w14:paraId="33DEEF1B">
            <w:pPr>
              <w:pStyle w:val="178"/>
              <w:rPr>
                <w:rFonts w:hint="default" w:hAnsi="Times New Roman" w:cs="Times New Roman"/>
                <w:sz w:val="24"/>
                <w:szCs w:val="28"/>
                <w:lang w:val="en-US" w:eastAsia="zh-CN"/>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top"/>
          </w:tcPr>
          <w:p w14:paraId="2B6E0EDE">
            <w:pPr>
              <w:pStyle w:val="178"/>
              <w:rPr>
                <w:rFonts w:hint="default" w:hAnsi="Times New Roman" w:cs="Times New Roman"/>
                <w:sz w:val="24"/>
                <w:szCs w:val="28"/>
                <w:lang w:val="en-US" w:eastAsia="zh-CN"/>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top"/>
          </w:tcPr>
          <w:p w14:paraId="03019F67">
            <w:pPr>
              <w:pStyle w:val="178"/>
              <w:rPr>
                <w:rFonts w:hint="default" w:hAnsi="Times New Roman" w:cs="Times New Roman"/>
                <w:sz w:val="24"/>
                <w:szCs w:val="28"/>
                <w:lang w:val="en-US" w:eastAsia="zh-CN"/>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top"/>
          </w:tcPr>
          <w:p w14:paraId="00886F69">
            <w:pPr>
              <w:pStyle w:val="178"/>
              <w:rPr>
                <w:rFonts w:hint="default" w:hAnsi="Times New Roman" w:cs="Times New Roman"/>
                <w:sz w:val="24"/>
                <w:szCs w:val="28"/>
                <w:lang w:val="en-US" w:eastAsia="zh-CN"/>
              </w:rPr>
            </w:pP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4968498">
            <w:pPr>
              <w:pStyle w:val="178"/>
              <w:rPr>
                <w:rFonts w:hint="default" w:hAnsi="Times New Roman" w:cs="Times New Roman"/>
                <w:sz w:val="24"/>
                <w:szCs w:val="28"/>
                <w:lang w:val="en-US" w:eastAsia="zh-CN"/>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top"/>
          </w:tcPr>
          <w:p w14:paraId="3276FAD9">
            <w:pPr>
              <w:pStyle w:val="178"/>
              <w:rPr>
                <w:rFonts w:hint="default" w:hAnsi="Times New Roman" w:cs="Times New Roman"/>
                <w:sz w:val="24"/>
                <w:szCs w:val="28"/>
                <w:lang w:val="en-US" w:eastAsia="zh-CN"/>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top"/>
          </w:tcPr>
          <w:p w14:paraId="7C52BB0F">
            <w:pPr>
              <w:pStyle w:val="178"/>
              <w:rPr>
                <w:rFonts w:hint="default" w:hAnsi="Times New Roman" w:cs="Times New Roman"/>
                <w:sz w:val="24"/>
                <w:szCs w:val="28"/>
                <w:lang w:val="en-US" w:eastAsia="zh-CN"/>
              </w:rPr>
            </w:pP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D237DD9">
            <w:pPr>
              <w:pStyle w:val="178"/>
              <w:rPr>
                <w:rFonts w:hint="default" w:hAnsi="Times New Roman" w:cs="Times New Roman"/>
                <w:sz w:val="24"/>
                <w:szCs w:val="28"/>
                <w:lang w:val="en-US" w:eastAsia="zh-CN"/>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top"/>
          </w:tcPr>
          <w:p w14:paraId="5BDCB7CA">
            <w:pPr>
              <w:pStyle w:val="178"/>
              <w:rPr>
                <w:rFonts w:hint="default" w:hAnsi="Times New Roman" w:cs="Times New Roman"/>
                <w:sz w:val="24"/>
                <w:szCs w:val="28"/>
                <w:lang w:val="en-US" w:eastAsia="zh-CN"/>
              </w:rPr>
            </w:pP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72011A3">
            <w:pPr>
              <w:pStyle w:val="178"/>
              <w:rPr>
                <w:rFonts w:hint="default" w:hAnsi="Times New Roman" w:cs="Times New Roman"/>
                <w:sz w:val="24"/>
                <w:szCs w:val="28"/>
                <w:lang w:val="en-US" w:eastAsia="zh-CN"/>
              </w:rPr>
            </w:pP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198E3E6">
            <w:pPr>
              <w:pStyle w:val="178"/>
              <w:rPr>
                <w:rFonts w:hint="default" w:hAnsi="Times New Roman" w:cs="Times New Roman"/>
                <w:sz w:val="24"/>
                <w:szCs w:val="28"/>
                <w:lang w:val="en-US" w:eastAsia="zh-CN"/>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top"/>
          </w:tcPr>
          <w:p w14:paraId="0E994D8A">
            <w:pPr>
              <w:pStyle w:val="178"/>
              <w:rPr>
                <w:rFonts w:hint="default" w:hAnsi="Times New Roman" w:cs="Times New Roman"/>
                <w:sz w:val="24"/>
                <w:szCs w:val="28"/>
                <w:lang w:val="en-US" w:eastAsia="zh-CN"/>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top"/>
          </w:tcPr>
          <w:p w14:paraId="06759179">
            <w:pPr>
              <w:pStyle w:val="178"/>
              <w:rPr>
                <w:rFonts w:hint="default" w:hAnsi="Times New Roman" w:cs="Times New Roman"/>
                <w:sz w:val="24"/>
                <w:szCs w:val="28"/>
                <w:lang w:val="en-US" w:eastAsia="zh-CN"/>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5E4005A5">
            <w:pPr>
              <w:pStyle w:val="178"/>
              <w:rPr>
                <w:rFonts w:hint="default" w:hAnsi="Times New Roman" w:cs="Times New Roman"/>
                <w:sz w:val="24"/>
                <w:szCs w:val="28"/>
                <w:lang w:val="en-US" w:eastAsia="zh-CN"/>
              </w:rPr>
            </w:pPr>
          </w:p>
        </w:tc>
      </w:tr>
      <w:tr w14:paraId="314F2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top"/>
          </w:tcPr>
          <w:p w14:paraId="0EE29753">
            <w:pPr>
              <w:pStyle w:val="178"/>
              <w:rPr>
                <w:rFonts w:hint="default" w:hAnsi="Times New Roman" w:cs="Times New Roman"/>
                <w:sz w:val="24"/>
                <w:szCs w:val="28"/>
                <w:lang w:val="en-US" w:eastAsia="zh-CN"/>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top"/>
          </w:tcPr>
          <w:p w14:paraId="5FE817DE">
            <w:pPr>
              <w:pStyle w:val="178"/>
              <w:rPr>
                <w:rFonts w:hint="default" w:hAnsi="Times New Roman" w:cs="Times New Roman"/>
                <w:sz w:val="24"/>
                <w:szCs w:val="28"/>
                <w:lang w:val="en-US" w:eastAsia="zh-CN"/>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top"/>
          </w:tcPr>
          <w:p w14:paraId="4315E236">
            <w:pPr>
              <w:pStyle w:val="178"/>
              <w:rPr>
                <w:rFonts w:hint="default" w:hAnsi="Times New Roman" w:cs="Times New Roman"/>
                <w:sz w:val="24"/>
                <w:szCs w:val="28"/>
                <w:lang w:val="en-US" w:eastAsia="zh-CN"/>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top"/>
          </w:tcPr>
          <w:p w14:paraId="39187898">
            <w:pPr>
              <w:pStyle w:val="178"/>
              <w:rPr>
                <w:rFonts w:hint="default" w:hAnsi="Times New Roman" w:cs="Times New Roman"/>
                <w:sz w:val="24"/>
                <w:szCs w:val="28"/>
                <w:lang w:val="en-US" w:eastAsia="zh-CN"/>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top"/>
          </w:tcPr>
          <w:p w14:paraId="62E2DE99">
            <w:pPr>
              <w:pStyle w:val="178"/>
              <w:rPr>
                <w:rFonts w:hint="default" w:hAnsi="Times New Roman" w:cs="Times New Roman"/>
                <w:sz w:val="24"/>
                <w:szCs w:val="28"/>
                <w:lang w:val="en-US" w:eastAsia="zh-CN"/>
              </w:rPr>
            </w:pP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6C8FEDD">
            <w:pPr>
              <w:pStyle w:val="178"/>
              <w:rPr>
                <w:rFonts w:hint="default" w:hAnsi="Times New Roman" w:cs="Times New Roman"/>
                <w:sz w:val="24"/>
                <w:szCs w:val="28"/>
                <w:lang w:val="en-US" w:eastAsia="zh-CN"/>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top"/>
          </w:tcPr>
          <w:p w14:paraId="729E3137">
            <w:pPr>
              <w:pStyle w:val="178"/>
              <w:rPr>
                <w:rFonts w:hint="default" w:hAnsi="Times New Roman" w:cs="Times New Roman"/>
                <w:sz w:val="24"/>
                <w:szCs w:val="28"/>
                <w:lang w:val="en-US" w:eastAsia="zh-CN"/>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top"/>
          </w:tcPr>
          <w:p w14:paraId="56D21A76">
            <w:pPr>
              <w:pStyle w:val="178"/>
              <w:rPr>
                <w:rFonts w:hint="default" w:hAnsi="Times New Roman" w:cs="Times New Roman"/>
                <w:sz w:val="24"/>
                <w:szCs w:val="28"/>
                <w:lang w:val="en-US" w:eastAsia="zh-CN"/>
              </w:rPr>
            </w:pP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6963AE0">
            <w:pPr>
              <w:pStyle w:val="178"/>
              <w:rPr>
                <w:rFonts w:hint="default" w:hAnsi="Times New Roman" w:cs="Times New Roman"/>
                <w:sz w:val="24"/>
                <w:szCs w:val="28"/>
                <w:lang w:val="en-US" w:eastAsia="zh-CN"/>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top"/>
          </w:tcPr>
          <w:p w14:paraId="0E0F243D">
            <w:pPr>
              <w:pStyle w:val="178"/>
              <w:rPr>
                <w:rFonts w:hint="default" w:hAnsi="Times New Roman" w:cs="Times New Roman"/>
                <w:sz w:val="24"/>
                <w:szCs w:val="28"/>
                <w:lang w:val="en-US" w:eastAsia="zh-CN"/>
              </w:rPr>
            </w:pP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E8904AE">
            <w:pPr>
              <w:pStyle w:val="178"/>
              <w:rPr>
                <w:rFonts w:hint="default" w:hAnsi="Times New Roman" w:cs="Times New Roman"/>
                <w:sz w:val="24"/>
                <w:szCs w:val="28"/>
                <w:lang w:val="en-US" w:eastAsia="zh-CN"/>
              </w:rPr>
            </w:pP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71E41DA">
            <w:pPr>
              <w:pStyle w:val="178"/>
              <w:rPr>
                <w:rFonts w:hint="default" w:hAnsi="Times New Roman" w:cs="Times New Roman"/>
                <w:sz w:val="24"/>
                <w:szCs w:val="28"/>
                <w:lang w:val="en-US" w:eastAsia="zh-CN"/>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top"/>
          </w:tcPr>
          <w:p w14:paraId="02373DF1">
            <w:pPr>
              <w:pStyle w:val="178"/>
              <w:rPr>
                <w:rFonts w:hint="default" w:hAnsi="Times New Roman" w:cs="Times New Roman"/>
                <w:sz w:val="24"/>
                <w:szCs w:val="28"/>
                <w:lang w:val="en-US" w:eastAsia="zh-CN"/>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top"/>
          </w:tcPr>
          <w:p w14:paraId="61AC4210">
            <w:pPr>
              <w:pStyle w:val="178"/>
              <w:rPr>
                <w:rFonts w:hint="default" w:hAnsi="Times New Roman" w:cs="Times New Roman"/>
                <w:sz w:val="24"/>
                <w:szCs w:val="28"/>
                <w:lang w:val="en-US" w:eastAsia="zh-CN"/>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top"/>
          </w:tcPr>
          <w:p w14:paraId="66E9D0ED">
            <w:pPr>
              <w:pStyle w:val="178"/>
              <w:rPr>
                <w:rFonts w:hint="default" w:hAnsi="Times New Roman" w:cs="Times New Roman"/>
                <w:sz w:val="24"/>
                <w:szCs w:val="28"/>
                <w:lang w:val="en-US" w:eastAsia="zh-CN"/>
              </w:rPr>
            </w:pPr>
          </w:p>
        </w:tc>
      </w:tr>
      <w:tr w14:paraId="0B080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7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CFC4F5">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隐蔽前的检查</w:t>
            </w:r>
          </w:p>
        </w:tc>
        <w:tc>
          <w:tcPr>
            <w:tcW w:w="7671"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7A61FAB1">
            <w:pPr>
              <w:pStyle w:val="178"/>
              <w:rPr>
                <w:rFonts w:hint="default" w:hAnsi="Times New Roman" w:cs="Times New Roman"/>
                <w:sz w:val="24"/>
                <w:szCs w:val="28"/>
                <w:lang w:val="en-US" w:eastAsia="zh-CN"/>
              </w:rPr>
            </w:pPr>
          </w:p>
        </w:tc>
      </w:tr>
      <w:tr w14:paraId="56269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jc w:val="center"/>
        </w:trPr>
        <w:tc>
          <w:tcPr>
            <w:tcW w:w="17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150317">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隐蔽方法</w:t>
            </w:r>
          </w:p>
        </w:tc>
        <w:tc>
          <w:tcPr>
            <w:tcW w:w="7671"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114AD7EE">
            <w:pPr>
              <w:pStyle w:val="178"/>
              <w:rPr>
                <w:rFonts w:hint="default" w:hAnsi="Times New Roman" w:cs="Times New Roman"/>
                <w:sz w:val="24"/>
                <w:szCs w:val="28"/>
                <w:lang w:val="en-US" w:eastAsia="zh-CN"/>
              </w:rPr>
            </w:pPr>
          </w:p>
        </w:tc>
      </w:tr>
      <w:tr w14:paraId="0B142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7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E871C1">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简图或说明</w:t>
            </w:r>
          </w:p>
        </w:tc>
        <w:tc>
          <w:tcPr>
            <w:tcW w:w="7671"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57F83861">
            <w:pPr>
              <w:pStyle w:val="178"/>
              <w:rPr>
                <w:rFonts w:hint="default" w:hAnsi="Times New Roman" w:cs="Times New Roman"/>
                <w:sz w:val="24"/>
                <w:szCs w:val="28"/>
                <w:lang w:val="en-US" w:eastAsia="zh-CN"/>
              </w:rPr>
            </w:pPr>
          </w:p>
        </w:tc>
      </w:tr>
      <w:tr w14:paraId="4E4A1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17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690666">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验收结论</w:t>
            </w:r>
          </w:p>
        </w:tc>
        <w:tc>
          <w:tcPr>
            <w:tcW w:w="7671"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109C0F8D">
            <w:pPr>
              <w:pStyle w:val="178"/>
              <w:rPr>
                <w:rFonts w:hint="default" w:hAnsi="Times New Roman" w:cs="Times New Roman"/>
                <w:sz w:val="24"/>
                <w:szCs w:val="28"/>
                <w:lang w:val="en-US" w:eastAsia="zh-CN"/>
              </w:rPr>
            </w:pPr>
          </w:p>
        </w:tc>
      </w:tr>
      <w:tr w14:paraId="6B892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44"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1C9C3F">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验收单位</w:t>
            </w:r>
          </w:p>
        </w:tc>
        <w:tc>
          <w:tcPr>
            <w:tcW w:w="29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EC0B53">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施工单位</w:t>
            </w:r>
          </w:p>
        </w:tc>
        <w:tc>
          <w:tcPr>
            <w:tcW w:w="307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88220AE">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监理单位</w:t>
            </w:r>
          </w:p>
        </w:tc>
        <w:tc>
          <w:tcPr>
            <w:tcW w:w="29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8867AF">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建设单位</w:t>
            </w:r>
          </w:p>
        </w:tc>
      </w:tr>
      <w:tr w14:paraId="29604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1" w:hRule="atLeast"/>
          <w:jc w:val="center"/>
        </w:trPr>
        <w:tc>
          <w:tcPr>
            <w:tcW w:w="54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88FAAF">
            <w:pPr>
              <w:pStyle w:val="178"/>
              <w:rPr>
                <w:rFonts w:hint="eastAsia" w:hAnsi="Times New Roman" w:cs="Times New Roman"/>
                <w:sz w:val="24"/>
                <w:szCs w:val="28"/>
                <w:lang w:val="en-US" w:eastAsia="zh-CN"/>
              </w:rPr>
            </w:pPr>
          </w:p>
        </w:tc>
        <w:tc>
          <w:tcPr>
            <w:tcW w:w="2904"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75FFD04">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br w:type="textWrapping"/>
            </w:r>
            <w:r>
              <w:rPr>
                <w:rFonts w:hint="eastAsia" w:hAnsi="Times New Roman" w:cs="Times New Roman"/>
                <w:sz w:val="24"/>
                <w:szCs w:val="28"/>
                <w:lang w:val="en-US" w:eastAsia="zh-CN"/>
              </w:rPr>
              <w:br w:type="textWrapping"/>
            </w:r>
            <w:r>
              <w:rPr>
                <w:rFonts w:hint="default" w:hAnsi="Times New Roman" w:cs="Times New Roman"/>
                <w:sz w:val="24"/>
                <w:szCs w:val="28"/>
                <w:lang w:val="en-US" w:eastAsia="zh-CN"/>
              </w:rPr>
              <w:br w:type="textWrapping"/>
            </w:r>
            <w:r>
              <w:rPr>
                <w:rFonts w:hint="eastAsia" w:hAnsi="Times New Roman" w:cs="Times New Roman"/>
                <w:sz w:val="24"/>
                <w:szCs w:val="28"/>
                <w:lang w:val="en-US" w:eastAsia="zh-CN"/>
              </w:rPr>
              <w:t>(公章)</w:t>
            </w:r>
            <w:r>
              <w:rPr>
                <w:rFonts w:hint="eastAsia" w:hAnsi="Times New Roman" w:cs="Times New Roman"/>
                <w:sz w:val="24"/>
                <w:szCs w:val="28"/>
                <w:lang w:val="en-US" w:eastAsia="zh-CN"/>
              </w:rPr>
              <w:br w:type="textWrapping"/>
            </w:r>
            <w:r>
              <w:rPr>
                <w:rFonts w:hint="eastAsia" w:hAnsi="Times New Roman" w:cs="Times New Roman"/>
                <w:sz w:val="24"/>
                <w:szCs w:val="28"/>
                <w:lang w:val="en-US" w:eastAsia="zh-CN"/>
              </w:rPr>
              <w:t>项目负责人：(签章)</w:t>
            </w:r>
            <w:r>
              <w:rPr>
                <w:rFonts w:hint="eastAsia" w:hAnsi="Times New Roman" w:cs="Times New Roman"/>
                <w:sz w:val="24"/>
                <w:szCs w:val="28"/>
                <w:lang w:val="en-US" w:eastAsia="zh-CN"/>
              </w:rPr>
              <w:br w:type="textWrapping"/>
            </w:r>
            <w:r>
              <w:rPr>
                <w:rFonts w:hint="eastAsia" w:hAnsi="Times New Roman" w:cs="Times New Roman"/>
                <w:sz w:val="24"/>
                <w:szCs w:val="28"/>
                <w:lang w:val="en-US" w:eastAsia="zh-CN"/>
              </w:rPr>
              <w:br w:type="textWrapping"/>
            </w:r>
            <w:r>
              <w:rPr>
                <w:rFonts w:hint="eastAsia" w:hAnsi="Times New Roman" w:cs="Times New Roman"/>
                <w:sz w:val="24"/>
                <w:szCs w:val="28"/>
                <w:lang w:val="en-US" w:eastAsia="zh-CN"/>
              </w:rPr>
              <w:br w:type="textWrapping"/>
            </w:r>
            <w:r>
              <w:rPr>
                <w:rFonts w:hint="eastAsia" w:hAnsi="Times New Roman" w:cs="Times New Roman"/>
                <w:sz w:val="24"/>
                <w:szCs w:val="28"/>
                <w:lang w:val="en-US" w:eastAsia="zh-CN"/>
              </w:rPr>
              <w:br w:type="textWrapping"/>
            </w:r>
            <w:r>
              <w:rPr>
                <w:rFonts w:hint="eastAsia" w:hAnsi="Times New Roman" w:cs="Times New Roman"/>
                <w:sz w:val="24"/>
                <w:szCs w:val="28"/>
                <w:lang w:val="en-US" w:eastAsia="zh-CN"/>
              </w:rPr>
              <w:t xml:space="preserve">     年    月    日</w:t>
            </w:r>
          </w:p>
        </w:tc>
        <w:tc>
          <w:tcPr>
            <w:tcW w:w="3072"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E136F95">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br w:type="textWrapping"/>
            </w:r>
            <w:r>
              <w:rPr>
                <w:rFonts w:hint="eastAsia" w:hAnsi="Times New Roman" w:cs="Times New Roman"/>
                <w:sz w:val="24"/>
                <w:szCs w:val="28"/>
                <w:lang w:val="en-US" w:eastAsia="zh-CN"/>
              </w:rPr>
              <w:br w:type="textWrapping"/>
            </w:r>
            <w:r>
              <w:rPr>
                <w:rFonts w:hint="default" w:hAnsi="Times New Roman" w:cs="Times New Roman"/>
                <w:sz w:val="24"/>
                <w:szCs w:val="28"/>
                <w:lang w:val="en-US" w:eastAsia="zh-CN"/>
              </w:rPr>
              <w:br w:type="textWrapping"/>
            </w:r>
            <w:r>
              <w:rPr>
                <w:rFonts w:hint="eastAsia" w:hAnsi="Times New Roman" w:cs="Times New Roman"/>
                <w:sz w:val="24"/>
                <w:szCs w:val="28"/>
                <w:lang w:val="en-US" w:eastAsia="zh-CN"/>
              </w:rPr>
              <w:t>(公章)</w:t>
            </w:r>
            <w:r>
              <w:rPr>
                <w:rFonts w:hint="eastAsia" w:hAnsi="Times New Roman" w:cs="Times New Roman"/>
                <w:sz w:val="24"/>
                <w:szCs w:val="28"/>
                <w:lang w:val="en-US" w:eastAsia="zh-CN"/>
              </w:rPr>
              <w:br w:type="textWrapping"/>
            </w:r>
            <w:r>
              <w:rPr>
                <w:rFonts w:hint="eastAsia" w:hAnsi="Times New Roman" w:cs="Times New Roman"/>
                <w:sz w:val="24"/>
                <w:szCs w:val="28"/>
                <w:lang w:val="en-US" w:eastAsia="zh-CN"/>
              </w:rPr>
              <w:t>监理工程师：(签章)</w:t>
            </w:r>
            <w:r>
              <w:rPr>
                <w:rFonts w:hint="eastAsia" w:hAnsi="Times New Roman" w:cs="Times New Roman"/>
                <w:sz w:val="24"/>
                <w:szCs w:val="28"/>
                <w:lang w:val="en-US" w:eastAsia="zh-CN"/>
              </w:rPr>
              <w:br w:type="textWrapping"/>
            </w:r>
            <w:r>
              <w:rPr>
                <w:rFonts w:hint="eastAsia" w:hAnsi="Times New Roman" w:cs="Times New Roman"/>
                <w:sz w:val="24"/>
                <w:szCs w:val="28"/>
                <w:lang w:val="en-US" w:eastAsia="zh-CN"/>
              </w:rPr>
              <w:br w:type="textWrapping"/>
            </w:r>
            <w:r>
              <w:rPr>
                <w:rFonts w:hint="eastAsia" w:hAnsi="Times New Roman" w:cs="Times New Roman"/>
                <w:sz w:val="24"/>
                <w:szCs w:val="28"/>
                <w:lang w:val="en-US" w:eastAsia="zh-CN"/>
              </w:rPr>
              <w:br w:type="textWrapping"/>
            </w:r>
            <w:r>
              <w:rPr>
                <w:rFonts w:hint="eastAsia" w:hAnsi="Times New Roman" w:cs="Times New Roman"/>
                <w:sz w:val="24"/>
                <w:szCs w:val="28"/>
                <w:lang w:val="en-US" w:eastAsia="zh-CN"/>
              </w:rPr>
              <w:br w:type="textWrapping"/>
            </w:r>
            <w:r>
              <w:rPr>
                <w:rFonts w:hint="eastAsia" w:hAnsi="Times New Roman" w:cs="Times New Roman"/>
                <w:sz w:val="24"/>
                <w:szCs w:val="28"/>
                <w:lang w:val="en-US" w:eastAsia="zh-CN"/>
              </w:rPr>
              <w:t xml:space="preserve">     年    月    日</w:t>
            </w:r>
          </w:p>
        </w:tc>
        <w:tc>
          <w:tcPr>
            <w:tcW w:w="2912"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4A6CB54">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br w:type="textWrapping"/>
            </w:r>
            <w:r>
              <w:rPr>
                <w:rFonts w:hint="eastAsia" w:hAnsi="Times New Roman" w:cs="Times New Roman"/>
                <w:sz w:val="24"/>
                <w:szCs w:val="28"/>
                <w:lang w:val="en-US" w:eastAsia="zh-CN"/>
              </w:rPr>
              <w:br w:type="textWrapping"/>
            </w:r>
            <w:r>
              <w:rPr>
                <w:rFonts w:hint="default" w:hAnsi="Times New Roman" w:cs="Times New Roman"/>
                <w:sz w:val="24"/>
                <w:szCs w:val="28"/>
                <w:lang w:val="en-US" w:eastAsia="zh-CN"/>
              </w:rPr>
              <w:br w:type="textWrapping"/>
            </w:r>
            <w:r>
              <w:rPr>
                <w:rFonts w:hint="eastAsia" w:hAnsi="Times New Roman" w:cs="Times New Roman"/>
                <w:sz w:val="24"/>
                <w:szCs w:val="28"/>
                <w:lang w:val="en-US" w:eastAsia="zh-CN"/>
              </w:rPr>
              <w:t>(公章)</w:t>
            </w:r>
            <w:r>
              <w:rPr>
                <w:rFonts w:hint="eastAsia" w:hAnsi="Times New Roman" w:cs="Times New Roman"/>
                <w:sz w:val="24"/>
                <w:szCs w:val="28"/>
                <w:lang w:val="en-US" w:eastAsia="zh-CN"/>
              </w:rPr>
              <w:br w:type="textWrapping"/>
            </w:r>
            <w:r>
              <w:rPr>
                <w:rFonts w:hint="eastAsia" w:hAnsi="Times New Roman" w:cs="Times New Roman"/>
                <w:sz w:val="24"/>
                <w:szCs w:val="28"/>
                <w:lang w:val="en-US" w:eastAsia="zh-CN"/>
              </w:rPr>
              <w:t>项目负责人：(签章)</w:t>
            </w:r>
            <w:r>
              <w:rPr>
                <w:rFonts w:hint="eastAsia" w:hAnsi="Times New Roman" w:cs="Times New Roman"/>
                <w:sz w:val="24"/>
                <w:szCs w:val="28"/>
                <w:lang w:val="en-US" w:eastAsia="zh-CN"/>
              </w:rPr>
              <w:br w:type="textWrapping"/>
            </w:r>
            <w:r>
              <w:rPr>
                <w:rFonts w:hint="eastAsia" w:hAnsi="Times New Roman" w:cs="Times New Roman"/>
                <w:sz w:val="24"/>
                <w:szCs w:val="28"/>
                <w:lang w:val="en-US" w:eastAsia="zh-CN"/>
              </w:rPr>
              <w:br w:type="textWrapping"/>
            </w:r>
            <w:r>
              <w:rPr>
                <w:rFonts w:hint="eastAsia" w:hAnsi="Times New Roman" w:cs="Times New Roman"/>
                <w:sz w:val="24"/>
                <w:szCs w:val="28"/>
                <w:lang w:val="en-US" w:eastAsia="zh-CN"/>
              </w:rPr>
              <w:br w:type="textWrapping"/>
            </w:r>
            <w:r>
              <w:rPr>
                <w:rFonts w:hint="eastAsia" w:hAnsi="Times New Roman" w:cs="Times New Roman"/>
                <w:sz w:val="24"/>
                <w:szCs w:val="28"/>
                <w:lang w:val="en-US" w:eastAsia="zh-CN"/>
              </w:rPr>
              <w:br w:type="textWrapping"/>
            </w:r>
            <w:r>
              <w:rPr>
                <w:rFonts w:hint="eastAsia" w:hAnsi="Times New Roman" w:cs="Times New Roman"/>
                <w:sz w:val="24"/>
                <w:szCs w:val="28"/>
                <w:lang w:val="en-US" w:eastAsia="zh-CN"/>
              </w:rPr>
              <w:t xml:space="preserve">     年    月    日</w:t>
            </w:r>
          </w:p>
        </w:tc>
      </w:tr>
    </w:tbl>
    <w:p w14:paraId="73F5B019">
      <w:pPr>
        <w:pStyle w:val="56"/>
        <w:ind w:left="0" w:leftChars="0" w:firstLine="0" w:firstLineChars="0"/>
        <w:rPr>
          <w:rFonts w:hint="default" w:hAnsi="宋体" w:cs="宋体"/>
          <w:sz w:val="24"/>
          <w:szCs w:val="24"/>
          <w:lang w:val="en-US" w:eastAsia="zh-CN"/>
        </w:rPr>
      </w:pPr>
    </w:p>
    <w:p w14:paraId="4D241E1F">
      <w:pPr>
        <w:rPr>
          <w:rFonts w:ascii="宋体" w:hAnsi="宋体" w:eastAsia="宋体" w:cs="宋体"/>
          <w:sz w:val="24"/>
          <w:szCs w:val="24"/>
        </w:rPr>
      </w:pPr>
      <w:r>
        <w:rPr>
          <w:rFonts w:ascii="宋体" w:hAnsi="宋体" w:eastAsia="宋体" w:cs="宋体"/>
          <w:sz w:val="24"/>
          <w:szCs w:val="24"/>
        </w:rPr>
        <w:br w:type="page"/>
      </w:r>
    </w:p>
    <w:p w14:paraId="55A2773C">
      <w:pPr>
        <w:pStyle w:val="76"/>
        <w:shd w:val="clear" w:color="FFFFFF" w:fill="FFFFFF"/>
        <w:spacing w:before="78" w:beforeLines="25" w:after="156"/>
        <w:rPr>
          <w:rFonts w:hAnsi="Times New Roman" w:cs="Times New Roman"/>
        </w:rPr>
      </w:pPr>
      <w:bookmarkStart w:id="118" w:name="_Toc16418"/>
      <w:r>
        <w:rPr>
          <w:rFonts w:hAnsi="Times New Roman" w:cs="Times New Roman"/>
        </w:rPr>
        <w:br w:type="textWrapping"/>
      </w:r>
      <w:r>
        <w:rPr>
          <w:rFonts w:hint="eastAsia" w:hAnsi="Times New Roman" w:cs="Times New Roman"/>
        </w:rPr>
        <w:t>（</w:t>
      </w:r>
      <w:r>
        <w:rPr>
          <w:rFonts w:hint="eastAsia" w:hAnsi="Times New Roman" w:cs="Times New Roman"/>
          <w:lang w:val="en-US" w:eastAsia="zh-CN"/>
        </w:rPr>
        <w:t>资料性</w:t>
      </w:r>
      <w:r>
        <w:rPr>
          <w:rFonts w:hint="eastAsia" w:hAnsi="Times New Roman" w:cs="Times New Roman"/>
        </w:rPr>
        <w:t>）</w:t>
      </w:r>
      <w:r>
        <w:rPr>
          <w:rFonts w:hAnsi="Times New Roman" w:cs="Times New Roman"/>
        </w:rPr>
        <w:br w:type="textWrapping"/>
      </w:r>
      <w:r>
        <w:rPr>
          <w:rFonts w:hint="eastAsia" w:hAnsi="Times New Roman" w:cs="Times New Roman"/>
        </w:rPr>
        <w:t>阀门试压试验持续时间表</w:t>
      </w:r>
      <w:bookmarkEnd w:id="118"/>
    </w:p>
    <w:p w14:paraId="6F29BA54">
      <w:pPr>
        <w:pStyle w:val="56"/>
        <w:ind w:firstLine="420"/>
        <w:rPr>
          <w:rFonts w:hint="eastAsia" w:hAnsi="Times New Roman" w:cs="Times New Roman"/>
          <w:lang w:val="en-US" w:eastAsia="zh-CN"/>
        </w:rPr>
      </w:pPr>
      <w:r>
        <w:rPr>
          <w:rFonts w:hint="eastAsia" w:hAnsi="Times New Roman" w:cs="Times New Roman"/>
          <w:lang w:val="en-US" w:eastAsia="zh-CN"/>
        </w:rPr>
        <w:t>阀门试压试验持续时间</w:t>
      </w:r>
      <w:r>
        <w:rPr>
          <w:rFonts w:hint="eastAsia" w:cs="Times New Roman"/>
          <w:lang w:val="en-US" w:eastAsia="zh-CN"/>
        </w:rPr>
        <w:t>见</w:t>
      </w:r>
      <w:r>
        <w:rPr>
          <w:rFonts w:hint="eastAsia" w:hAnsi="Times New Roman" w:cs="Times New Roman"/>
          <w:lang w:val="en-US" w:eastAsia="zh-CN"/>
        </w:rPr>
        <w:t>表</w:t>
      </w:r>
      <w:r>
        <w:rPr>
          <w:rFonts w:hint="eastAsia" w:cs="Times New Roman"/>
          <w:lang w:val="en-US" w:eastAsia="zh-CN"/>
        </w:rPr>
        <w:t>C</w:t>
      </w:r>
      <w:r>
        <w:rPr>
          <w:rFonts w:hint="eastAsia" w:hAnsi="Times New Roman" w:cs="Times New Roman"/>
        </w:rPr>
        <w:t>.1</w:t>
      </w:r>
    </w:p>
    <w:p w14:paraId="78BBEFD1">
      <w:pPr>
        <w:pStyle w:val="77"/>
        <w:numPr>
          <w:ilvl w:val="1"/>
          <w:numId w:val="0"/>
        </w:numPr>
        <w:spacing w:before="156" w:after="156"/>
        <w:ind w:left="420" w:leftChars="0"/>
        <w:jc w:val="center"/>
        <w:rPr>
          <w:rFonts w:hint="eastAsia" w:hAnsi="Times New Roman" w:cs="Times New Roman"/>
          <w:lang w:val="en-US" w:eastAsia="zh-CN"/>
        </w:rPr>
      </w:pPr>
      <w:r>
        <w:rPr>
          <w:rFonts w:hint="eastAsia" w:hAnsi="Times New Roman" w:cs="Times New Roman"/>
          <w:lang w:val="en-US" w:eastAsia="zh-CN"/>
        </w:rPr>
        <w:t>表</w:t>
      </w:r>
      <w:r>
        <w:rPr>
          <w:rFonts w:hint="eastAsia" w:cs="Times New Roman"/>
          <w:lang w:val="en-US" w:eastAsia="zh-CN"/>
        </w:rPr>
        <w:t>C</w:t>
      </w:r>
      <w:r>
        <w:rPr>
          <w:rFonts w:hint="eastAsia" w:hAnsi="Times New Roman" w:cs="Times New Roman"/>
          <w:lang w:val="en-US" w:eastAsia="zh-CN"/>
        </w:rPr>
        <w:t>.1阀门试压试验持续时间表</w:t>
      </w:r>
    </w:p>
    <w:tbl>
      <w:tblPr>
        <w:tblStyle w:val="26"/>
        <w:tblW w:w="9090" w:type="dxa"/>
        <w:tblInd w:w="2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16"/>
        <w:gridCol w:w="2322"/>
        <w:gridCol w:w="2315"/>
        <w:gridCol w:w="1737"/>
      </w:tblGrid>
      <w:tr w14:paraId="545F7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2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6D284">
            <w:pPr>
              <w:pStyle w:val="178"/>
              <w:jc w:val="center"/>
              <w:rPr>
                <w:rFonts w:hint="eastAsia" w:hAnsi="Times New Roman" w:cs="Times New Roman"/>
                <w:sz w:val="24"/>
                <w:szCs w:val="28"/>
                <w:lang w:val="en-US" w:eastAsia="zh-CN"/>
              </w:rPr>
            </w:pPr>
            <w:r>
              <w:rPr>
                <w:rFonts w:hint="eastAsia" w:hAnsi="Times New Roman" w:cs="Times New Roman"/>
                <w:sz w:val="24"/>
                <w:szCs w:val="28"/>
                <w:lang w:val="en-US" w:eastAsia="zh-CN"/>
              </w:rPr>
              <w:t>公称直径DN(mm)</w:t>
            </w:r>
          </w:p>
        </w:tc>
        <w:tc>
          <w:tcPr>
            <w:tcW w:w="6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2BB535">
            <w:pPr>
              <w:pStyle w:val="178"/>
              <w:jc w:val="center"/>
              <w:rPr>
                <w:rFonts w:hint="eastAsia" w:hAnsi="Times New Roman" w:cs="Times New Roman"/>
                <w:sz w:val="24"/>
                <w:szCs w:val="28"/>
                <w:lang w:val="en-US" w:eastAsia="zh-CN"/>
              </w:rPr>
            </w:pPr>
            <w:r>
              <w:rPr>
                <w:rFonts w:hint="eastAsia" w:hAnsi="Times New Roman" w:cs="Times New Roman"/>
                <w:sz w:val="24"/>
                <w:szCs w:val="28"/>
                <w:lang w:val="en-US" w:eastAsia="zh-CN"/>
              </w:rPr>
              <w:t>试验持续时间(s)</w:t>
            </w:r>
          </w:p>
        </w:tc>
      </w:tr>
      <w:tr w14:paraId="09C59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2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677E0">
            <w:pPr>
              <w:pStyle w:val="178"/>
              <w:jc w:val="center"/>
              <w:rPr>
                <w:rFonts w:hint="eastAsia" w:hAnsi="Times New Roman" w:cs="Times New Roman"/>
                <w:sz w:val="24"/>
                <w:szCs w:val="28"/>
                <w:lang w:val="en-US" w:eastAsia="zh-CN"/>
              </w:rPr>
            </w:pPr>
          </w:p>
        </w:tc>
        <w:tc>
          <w:tcPr>
            <w:tcW w:w="4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03190">
            <w:pPr>
              <w:pStyle w:val="178"/>
              <w:jc w:val="center"/>
              <w:rPr>
                <w:rFonts w:hint="eastAsia" w:hAnsi="Times New Roman" w:cs="Times New Roman"/>
                <w:sz w:val="24"/>
                <w:szCs w:val="28"/>
                <w:lang w:val="en-US" w:eastAsia="zh-CN"/>
              </w:rPr>
            </w:pPr>
            <w:r>
              <w:rPr>
                <w:rFonts w:hint="eastAsia" w:hAnsi="Times New Roman" w:cs="Times New Roman"/>
                <w:sz w:val="24"/>
                <w:szCs w:val="28"/>
                <w:lang w:val="en-US" w:eastAsia="zh-CN"/>
              </w:rPr>
              <w:t>严密性试验</w:t>
            </w:r>
          </w:p>
        </w:tc>
        <w:tc>
          <w:tcPr>
            <w:tcW w:w="1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EFD52">
            <w:pPr>
              <w:pStyle w:val="178"/>
              <w:jc w:val="center"/>
              <w:rPr>
                <w:rFonts w:hint="eastAsia" w:hAnsi="Times New Roman" w:cs="Times New Roman"/>
                <w:sz w:val="24"/>
                <w:szCs w:val="28"/>
                <w:lang w:val="en-US" w:eastAsia="zh-CN"/>
              </w:rPr>
            </w:pPr>
            <w:r>
              <w:rPr>
                <w:rFonts w:hint="eastAsia" w:hAnsi="Times New Roman" w:cs="Times New Roman"/>
                <w:sz w:val="24"/>
                <w:szCs w:val="28"/>
                <w:lang w:val="en-US" w:eastAsia="zh-CN"/>
              </w:rPr>
              <w:t>强度试验</w:t>
            </w:r>
          </w:p>
        </w:tc>
      </w:tr>
      <w:tr w14:paraId="7DCF4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C4C9A">
            <w:pPr>
              <w:pStyle w:val="178"/>
              <w:jc w:val="center"/>
              <w:rPr>
                <w:rFonts w:hint="eastAsia" w:hAnsi="Times New Roman" w:cs="Times New Roman"/>
                <w:sz w:val="24"/>
                <w:szCs w:val="28"/>
                <w:lang w:val="en-US" w:eastAsia="zh-CN"/>
              </w:rPr>
            </w:pP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4C7A">
            <w:pPr>
              <w:pStyle w:val="178"/>
              <w:jc w:val="center"/>
              <w:rPr>
                <w:rFonts w:hint="eastAsia" w:hAnsi="Times New Roman" w:cs="Times New Roman"/>
                <w:sz w:val="24"/>
                <w:szCs w:val="28"/>
                <w:lang w:val="en-US" w:eastAsia="zh-CN"/>
              </w:rPr>
            </w:pPr>
            <w:r>
              <w:rPr>
                <w:rFonts w:hint="eastAsia" w:hAnsi="Times New Roman" w:cs="Times New Roman"/>
                <w:sz w:val="24"/>
                <w:szCs w:val="28"/>
                <w:lang w:val="en-US" w:eastAsia="zh-CN"/>
              </w:rPr>
              <w:t>止回阀</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7EE9">
            <w:pPr>
              <w:pStyle w:val="178"/>
              <w:jc w:val="center"/>
              <w:rPr>
                <w:rFonts w:hint="eastAsia" w:hAnsi="Times New Roman" w:cs="Times New Roman"/>
                <w:sz w:val="24"/>
                <w:szCs w:val="28"/>
                <w:lang w:val="en-US" w:eastAsia="zh-CN"/>
              </w:rPr>
            </w:pPr>
            <w:r>
              <w:rPr>
                <w:rFonts w:hint="eastAsia" w:hAnsi="Times New Roman" w:cs="Times New Roman"/>
                <w:sz w:val="24"/>
                <w:szCs w:val="28"/>
                <w:lang w:val="en-US" w:eastAsia="zh-CN"/>
              </w:rPr>
              <w:t>其他类型阀门</w:t>
            </w: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96ECC">
            <w:pPr>
              <w:pStyle w:val="178"/>
              <w:jc w:val="center"/>
              <w:rPr>
                <w:rFonts w:hint="eastAsia" w:hAnsi="Times New Roman" w:cs="Times New Roman"/>
                <w:sz w:val="24"/>
                <w:szCs w:val="28"/>
                <w:lang w:val="en-US" w:eastAsia="zh-CN"/>
              </w:rPr>
            </w:pPr>
          </w:p>
        </w:tc>
      </w:tr>
      <w:tr w14:paraId="1DFB8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D551">
            <w:pPr>
              <w:pStyle w:val="178"/>
              <w:jc w:val="center"/>
              <w:rPr>
                <w:rFonts w:hint="eastAsia" w:hAnsi="Times New Roman" w:cs="Times New Roman"/>
                <w:sz w:val="24"/>
                <w:szCs w:val="28"/>
                <w:lang w:val="en-US" w:eastAsia="zh-CN"/>
              </w:rPr>
            </w:pPr>
            <w:r>
              <w:rPr>
                <w:rFonts w:hint="eastAsia" w:hAnsi="Times New Roman" w:cs="Times New Roman"/>
                <w:sz w:val="24"/>
                <w:szCs w:val="28"/>
                <w:lang w:val="en-US" w:eastAsia="zh-CN"/>
              </w:rPr>
              <w:t>≤50</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062A">
            <w:pPr>
              <w:pStyle w:val="178"/>
              <w:jc w:val="center"/>
              <w:rPr>
                <w:rFonts w:hint="eastAsia" w:hAnsi="Times New Roman" w:cs="Times New Roman"/>
                <w:sz w:val="24"/>
                <w:szCs w:val="28"/>
                <w:lang w:val="en-US" w:eastAsia="zh-CN"/>
              </w:rPr>
            </w:pPr>
            <w:r>
              <w:rPr>
                <w:rFonts w:hint="eastAsia" w:hAnsi="Times New Roman" w:cs="Times New Roman"/>
                <w:sz w:val="24"/>
                <w:szCs w:val="28"/>
                <w:lang w:val="en-US" w:eastAsia="zh-CN"/>
              </w:rPr>
              <w:t>15</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170D">
            <w:pPr>
              <w:pStyle w:val="178"/>
              <w:jc w:val="center"/>
              <w:rPr>
                <w:rFonts w:hint="eastAsia" w:hAnsi="Times New Roman" w:cs="Times New Roman"/>
                <w:sz w:val="24"/>
                <w:szCs w:val="28"/>
                <w:lang w:val="en-US" w:eastAsia="zh-CN"/>
              </w:rPr>
            </w:pPr>
            <w:r>
              <w:rPr>
                <w:rFonts w:hint="eastAsia" w:hAnsi="Times New Roman" w:cs="Times New Roman"/>
                <w:sz w:val="24"/>
                <w:szCs w:val="28"/>
                <w:lang w:val="en-US" w:eastAsia="zh-CN"/>
              </w:rPr>
              <w:t>60</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2AFD">
            <w:pPr>
              <w:pStyle w:val="178"/>
              <w:jc w:val="center"/>
              <w:rPr>
                <w:rFonts w:hint="eastAsia" w:hAnsi="Times New Roman" w:cs="Times New Roman"/>
                <w:sz w:val="24"/>
                <w:szCs w:val="28"/>
                <w:lang w:val="en-US" w:eastAsia="zh-CN"/>
              </w:rPr>
            </w:pPr>
            <w:r>
              <w:rPr>
                <w:rFonts w:hint="eastAsia" w:hAnsi="Times New Roman" w:cs="Times New Roman"/>
                <w:sz w:val="24"/>
                <w:szCs w:val="28"/>
                <w:lang w:val="en-US" w:eastAsia="zh-CN"/>
              </w:rPr>
              <w:t>15</w:t>
            </w:r>
          </w:p>
        </w:tc>
      </w:tr>
      <w:tr w14:paraId="004CD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53B0">
            <w:pPr>
              <w:pStyle w:val="178"/>
              <w:jc w:val="center"/>
              <w:rPr>
                <w:rFonts w:hint="eastAsia" w:hAnsi="Times New Roman" w:cs="Times New Roman"/>
                <w:sz w:val="24"/>
                <w:szCs w:val="28"/>
                <w:lang w:val="en-US" w:eastAsia="zh-CN"/>
              </w:rPr>
            </w:pPr>
            <w:r>
              <w:rPr>
                <w:rFonts w:hint="eastAsia" w:hAnsi="Times New Roman" w:cs="Times New Roman"/>
                <w:sz w:val="24"/>
                <w:szCs w:val="28"/>
                <w:lang w:val="en-US" w:eastAsia="zh-CN"/>
              </w:rPr>
              <w:t>65～150</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C201">
            <w:pPr>
              <w:pStyle w:val="178"/>
              <w:jc w:val="center"/>
              <w:rPr>
                <w:rFonts w:hint="eastAsia" w:hAnsi="Times New Roman" w:cs="Times New Roman"/>
                <w:sz w:val="24"/>
                <w:szCs w:val="28"/>
                <w:lang w:val="en-US" w:eastAsia="zh-CN"/>
              </w:rPr>
            </w:pPr>
            <w:r>
              <w:rPr>
                <w:rFonts w:hint="eastAsia" w:hAnsi="Times New Roman" w:cs="Times New Roman"/>
                <w:sz w:val="24"/>
                <w:szCs w:val="28"/>
                <w:lang w:val="en-US" w:eastAsia="zh-CN"/>
              </w:rPr>
              <w:t>60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4A59">
            <w:pPr>
              <w:pStyle w:val="178"/>
              <w:jc w:val="center"/>
              <w:rPr>
                <w:rFonts w:hint="eastAsia" w:hAnsi="Times New Roman" w:cs="Times New Roman"/>
                <w:sz w:val="24"/>
                <w:szCs w:val="28"/>
                <w:lang w:val="en-US" w:eastAsia="zh-CN"/>
              </w:rPr>
            </w:pPr>
            <w:r>
              <w:rPr>
                <w:rFonts w:hint="eastAsia" w:hAnsi="Times New Roman" w:cs="Times New Roman"/>
                <w:sz w:val="24"/>
                <w:szCs w:val="28"/>
                <w:lang w:val="en-US" w:eastAsia="zh-CN"/>
              </w:rPr>
              <w:t>60</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E60C">
            <w:pPr>
              <w:pStyle w:val="178"/>
              <w:jc w:val="center"/>
              <w:rPr>
                <w:rFonts w:hint="eastAsia" w:hAnsi="Times New Roman" w:cs="Times New Roman"/>
                <w:sz w:val="24"/>
                <w:szCs w:val="28"/>
                <w:lang w:val="en-US" w:eastAsia="zh-CN"/>
              </w:rPr>
            </w:pPr>
            <w:r>
              <w:rPr>
                <w:rFonts w:hint="eastAsia" w:hAnsi="Times New Roman" w:cs="Times New Roman"/>
                <w:sz w:val="24"/>
                <w:szCs w:val="28"/>
                <w:lang w:val="en-US" w:eastAsia="zh-CN"/>
              </w:rPr>
              <w:t>60</w:t>
            </w:r>
          </w:p>
        </w:tc>
      </w:tr>
      <w:tr w14:paraId="76659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F78D">
            <w:pPr>
              <w:pStyle w:val="178"/>
              <w:jc w:val="center"/>
              <w:rPr>
                <w:rFonts w:hint="eastAsia" w:hAnsi="Times New Roman" w:cs="Times New Roman"/>
                <w:sz w:val="24"/>
                <w:szCs w:val="28"/>
                <w:lang w:val="en-US" w:eastAsia="zh-CN"/>
              </w:rPr>
            </w:pPr>
            <w:r>
              <w:rPr>
                <w:rFonts w:hint="eastAsia" w:hAnsi="Times New Roman" w:cs="Times New Roman"/>
                <w:sz w:val="24"/>
                <w:szCs w:val="28"/>
                <w:lang w:val="en-US" w:eastAsia="zh-CN"/>
              </w:rPr>
              <w:t>200～300</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1D4A">
            <w:pPr>
              <w:pStyle w:val="178"/>
              <w:jc w:val="center"/>
              <w:rPr>
                <w:rFonts w:hint="eastAsia" w:hAnsi="Times New Roman" w:cs="Times New Roman"/>
                <w:sz w:val="24"/>
                <w:szCs w:val="28"/>
                <w:lang w:val="en-US" w:eastAsia="zh-CN"/>
              </w:rPr>
            </w:pPr>
            <w:r>
              <w:rPr>
                <w:rFonts w:hint="eastAsia" w:hAnsi="Times New Roman" w:cs="Times New Roman"/>
                <w:sz w:val="24"/>
                <w:szCs w:val="28"/>
                <w:lang w:val="en-US" w:eastAsia="zh-CN"/>
              </w:rPr>
              <w:t>120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25EC">
            <w:pPr>
              <w:pStyle w:val="178"/>
              <w:jc w:val="center"/>
              <w:rPr>
                <w:rFonts w:hint="eastAsia" w:hAnsi="Times New Roman" w:cs="Times New Roman"/>
                <w:sz w:val="24"/>
                <w:szCs w:val="28"/>
                <w:lang w:val="en-US" w:eastAsia="zh-CN"/>
              </w:rPr>
            </w:pPr>
            <w:r>
              <w:rPr>
                <w:rFonts w:hint="eastAsia" w:hAnsi="Times New Roman" w:cs="Times New Roman"/>
                <w:sz w:val="24"/>
                <w:szCs w:val="28"/>
                <w:lang w:val="en-US" w:eastAsia="zh-CN"/>
              </w:rPr>
              <w:t>60</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5C91">
            <w:pPr>
              <w:pStyle w:val="178"/>
              <w:jc w:val="center"/>
              <w:rPr>
                <w:rFonts w:hint="eastAsia" w:hAnsi="Times New Roman" w:cs="Times New Roman"/>
                <w:sz w:val="24"/>
                <w:szCs w:val="28"/>
                <w:lang w:val="en-US" w:eastAsia="zh-CN"/>
              </w:rPr>
            </w:pPr>
            <w:r>
              <w:rPr>
                <w:rFonts w:hint="eastAsia" w:hAnsi="Times New Roman" w:cs="Times New Roman"/>
                <w:sz w:val="24"/>
                <w:szCs w:val="28"/>
                <w:lang w:val="en-US" w:eastAsia="zh-CN"/>
              </w:rPr>
              <w:t>120</w:t>
            </w:r>
          </w:p>
        </w:tc>
      </w:tr>
      <w:tr w14:paraId="3B54D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1537">
            <w:pPr>
              <w:pStyle w:val="178"/>
              <w:jc w:val="center"/>
              <w:rPr>
                <w:rFonts w:hint="eastAsia" w:hAnsi="Times New Roman" w:cs="Times New Roman"/>
                <w:sz w:val="24"/>
                <w:szCs w:val="28"/>
                <w:lang w:val="en-US" w:eastAsia="zh-CN"/>
              </w:rPr>
            </w:pPr>
            <w:r>
              <w:rPr>
                <w:rFonts w:hint="eastAsia" w:hAnsi="Times New Roman" w:cs="Times New Roman"/>
                <w:sz w:val="24"/>
                <w:szCs w:val="28"/>
                <w:lang w:val="en-US" w:eastAsia="zh-CN"/>
              </w:rPr>
              <w:t>≥350</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E5CE">
            <w:pPr>
              <w:pStyle w:val="178"/>
              <w:jc w:val="center"/>
              <w:rPr>
                <w:rFonts w:hint="eastAsia" w:hAnsi="Times New Roman" w:cs="Times New Roman"/>
                <w:sz w:val="24"/>
                <w:szCs w:val="28"/>
                <w:lang w:val="en-US" w:eastAsia="zh-CN"/>
              </w:rPr>
            </w:pPr>
            <w:r>
              <w:rPr>
                <w:rFonts w:hint="eastAsia" w:hAnsi="Times New Roman" w:cs="Times New Roman"/>
                <w:sz w:val="24"/>
                <w:szCs w:val="28"/>
                <w:lang w:val="en-US" w:eastAsia="zh-CN"/>
              </w:rPr>
              <w:t>120</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3C2F">
            <w:pPr>
              <w:pStyle w:val="178"/>
              <w:jc w:val="center"/>
              <w:rPr>
                <w:rFonts w:hint="eastAsia" w:hAnsi="Times New Roman" w:cs="Times New Roman"/>
                <w:sz w:val="24"/>
                <w:szCs w:val="28"/>
                <w:lang w:val="en-US" w:eastAsia="zh-CN"/>
              </w:rPr>
            </w:pPr>
            <w:r>
              <w:rPr>
                <w:rFonts w:hint="eastAsia" w:hAnsi="Times New Roman" w:cs="Times New Roman"/>
                <w:sz w:val="24"/>
                <w:szCs w:val="28"/>
                <w:lang w:val="en-US" w:eastAsia="zh-CN"/>
              </w:rPr>
              <w:t>120</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980A">
            <w:pPr>
              <w:pStyle w:val="178"/>
              <w:jc w:val="center"/>
              <w:rPr>
                <w:rFonts w:hint="eastAsia" w:hAnsi="Times New Roman" w:cs="Times New Roman"/>
                <w:sz w:val="24"/>
                <w:szCs w:val="28"/>
                <w:lang w:val="en-US" w:eastAsia="zh-CN"/>
              </w:rPr>
            </w:pPr>
            <w:r>
              <w:rPr>
                <w:rFonts w:hint="eastAsia" w:hAnsi="Times New Roman" w:cs="Times New Roman"/>
                <w:sz w:val="24"/>
                <w:szCs w:val="28"/>
                <w:lang w:val="en-US" w:eastAsia="zh-CN"/>
              </w:rPr>
              <w:t>300</w:t>
            </w:r>
          </w:p>
        </w:tc>
      </w:tr>
    </w:tbl>
    <w:p w14:paraId="0A42E894">
      <w:pPr>
        <w:pStyle w:val="56"/>
        <w:ind w:left="0" w:leftChars="0" w:firstLine="0" w:firstLineChars="0"/>
        <w:rPr>
          <w:rFonts w:hint="default" w:ascii="宋体" w:hAnsi="宋体" w:eastAsia="宋体" w:cs="宋体"/>
          <w:sz w:val="24"/>
          <w:szCs w:val="24"/>
          <w:lang w:val="en-US" w:eastAsia="zh-CN"/>
        </w:rPr>
      </w:pPr>
    </w:p>
    <w:p w14:paraId="08CD09C2">
      <w:pPr>
        <w:pStyle w:val="56"/>
        <w:ind w:left="0" w:leftChars="0" w:firstLine="0" w:firstLineChars="0"/>
        <w:rPr>
          <w:rFonts w:ascii="宋体" w:hAnsi="宋体" w:eastAsia="宋体" w:cs="宋体"/>
          <w:sz w:val="24"/>
          <w:szCs w:val="24"/>
        </w:rPr>
      </w:pPr>
    </w:p>
    <w:p w14:paraId="0984BF43">
      <w:pPr>
        <w:rPr>
          <w:rFonts w:hint="eastAsia" w:hAnsi="宋体" w:cs="宋体"/>
          <w:sz w:val="24"/>
          <w:szCs w:val="24"/>
          <w:lang w:val="en-US" w:eastAsia="zh-CN"/>
        </w:rPr>
      </w:pPr>
      <w:r>
        <w:rPr>
          <w:rFonts w:hint="eastAsia" w:hAnsi="宋体" w:cs="宋体"/>
          <w:sz w:val="24"/>
          <w:szCs w:val="24"/>
          <w:lang w:val="en-US" w:eastAsia="zh-CN"/>
        </w:rPr>
        <w:br w:type="page"/>
      </w:r>
    </w:p>
    <w:p w14:paraId="0F31558A">
      <w:pPr>
        <w:pStyle w:val="76"/>
        <w:shd w:val="clear" w:color="FFFFFF" w:fill="FFFFFF"/>
        <w:spacing w:before="78" w:beforeLines="25" w:after="156"/>
        <w:rPr>
          <w:rFonts w:hAnsi="Times New Roman" w:cs="Times New Roman"/>
        </w:rPr>
      </w:pPr>
      <w:bookmarkStart w:id="119" w:name="_Toc22148"/>
      <w:r>
        <w:rPr>
          <w:rFonts w:hAnsi="Times New Roman" w:cs="Times New Roman"/>
        </w:rPr>
        <w:br w:type="textWrapping"/>
      </w:r>
      <w:r>
        <w:rPr>
          <w:rFonts w:hint="eastAsia" w:hAnsi="Times New Roman" w:cs="Times New Roman"/>
        </w:rPr>
        <w:t>（</w:t>
      </w:r>
      <w:r>
        <w:rPr>
          <w:rFonts w:hint="eastAsia" w:hAnsi="Times New Roman" w:cs="Times New Roman"/>
          <w:lang w:val="en-US" w:eastAsia="zh-CN"/>
        </w:rPr>
        <w:t>资料性</w:t>
      </w:r>
      <w:r>
        <w:rPr>
          <w:rFonts w:hint="eastAsia" w:hAnsi="Times New Roman" w:cs="Times New Roman"/>
        </w:rPr>
        <w:t>）</w:t>
      </w:r>
      <w:r>
        <w:rPr>
          <w:rFonts w:hAnsi="Times New Roman" w:cs="Times New Roman"/>
        </w:rPr>
        <w:br w:type="textWrapping"/>
      </w:r>
      <w:r>
        <w:rPr>
          <w:rFonts w:hint="eastAsia" w:hAnsi="Times New Roman" w:cs="Times New Roman"/>
        </w:rPr>
        <w:t>文物消防防护工程交付（运维）评价表</w:t>
      </w:r>
      <w:bookmarkEnd w:id="119"/>
    </w:p>
    <w:p w14:paraId="16BE220D">
      <w:pPr>
        <w:pStyle w:val="56"/>
        <w:ind w:firstLine="420"/>
        <w:rPr>
          <w:rFonts w:hint="eastAsia" w:hAnsi="Times New Roman" w:cs="Times New Roman"/>
          <w:lang w:val="en-US" w:eastAsia="zh-CN"/>
        </w:rPr>
      </w:pPr>
      <w:r>
        <w:rPr>
          <w:rFonts w:hint="eastAsia" w:hAnsi="Times New Roman" w:cs="Times New Roman"/>
        </w:rPr>
        <w:t>文物</w:t>
      </w:r>
      <w:r>
        <w:rPr>
          <w:rFonts w:hint="eastAsia" w:cs="Times New Roman"/>
          <w:lang w:val="en-US" w:eastAsia="zh-CN"/>
        </w:rPr>
        <w:t>消防</w:t>
      </w:r>
      <w:r>
        <w:rPr>
          <w:rFonts w:hint="eastAsia" w:hAnsi="Times New Roman" w:cs="Times New Roman"/>
        </w:rPr>
        <w:t>防护工程</w:t>
      </w:r>
      <w:r>
        <w:rPr>
          <w:rFonts w:hint="eastAsia" w:cs="Times New Roman"/>
          <w:lang w:val="en-US" w:eastAsia="zh-CN"/>
        </w:rPr>
        <w:t>交付（运维）评价表D</w:t>
      </w:r>
      <w:r>
        <w:rPr>
          <w:rFonts w:hint="eastAsia" w:hAnsi="Times New Roman" w:cs="Times New Roman"/>
        </w:rPr>
        <w:t>.1</w:t>
      </w:r>
    </w:p>
    <w:p w14:paraId="494E19CE">
      <w:pPr>
        <w:pStyle w:val="77"/>
        <w:numPr>
          <w:ilvl w:val="1"/>
          <w:numId w:val="0"/>
        </w:numPr>
        <w:spacing w:before="156" w:after="156"/>
        <w:ind w:left="420" w:leftChars="0"/>
        <w:jc w:val="center"/>
        <w:rPr>
          <w:rFonts w:hint="eastAsia" w:hAnsi="Times New Roman" w:cs="Times New Roman"/>
          <w:lang w:val="en-US" w:eastAsia="zh-CN"/>
        </w:rPr>
      </w:pPr>
      <w:r>
        <w:rPr>
          <w:rFonts w:hint="eastAsia" w:hAnsi="Times New Roman" w:cs="Times New Roman"/>
          <w:lang w:val="en-US" w:eastAsia="zh-CN"/>
        </w:rPr>
        <w:t>表</w:t>
      </w:r>
      <w:r>
        <w:rPr>
          <w:rFonts w:hint="eastAsia" w:cs="Times New Roman"/>
          <w:lang w:val="en-US" w:eastAsia="zh-CN"/>
        </w:rPr>
        <w:t>D</w:t>
      </w:r>
      <w:r>
        <w:rPr>
          <w:rFonts w:hint="eastAsia" w:hAnsi="Times New Roman" w:cs="Times New Roman"/>
          <w:lang w:val="en-US" w:eastAsia="zh-CN"/>
        </w:rPr>
        <w:t>.1文物消防防护工</w:t>
      </w:r>
      <w:r>
        <w:rPr>
          <w:rFonts w:hint="eastAsia" w:hAnsi="Times New Roman" w:cs="Times New Roman"/>
          <w:highlight w:val="none"/>
          <w:lang w:val="en-US" w:eastAsia="zh-CN"/>
        </w:rPr>
        <w:t>程交付（运维）评价表</w:t>
      </w:r>
    </w:p>
    <w:tbl>
      <w:tblPr>
        <w:tblStyle w:val="26"/>
        <w:tblpPr w:leftFromText="180" w:rightFromText="180" w:vertAnchor="text" w:horzAnchor="page" w:tblpXSpec="center" w:tblpY="290"/>
        <w:tblOverlap w:val="never"/>
        <w:tblW w:w="93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09"/>
        <w:gridCol w:w="2151"/>
        <w:gridCol w:w="1072"/>
        <w:gridCol w:w="3260"/>
      </w:tblGrid>
      <w:tr w14:paraId="198C8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2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582A">
            <w:pPr>
              <w:pStyle w:val="178"/>
              <w:rPr>
                <w:rFonts w:hint="eastAsia" w:hAnsi="Times New Roman" w:cs="Times New Roman"/>
                <w:sz w:val="24"/>
                <w:szCs w:val="28"/>
              </w:rPr>
            </w:pPr>
            <w:r>
              <w:rPr>
                <w:rFonts w:hint="eastAsia" w:hAnsi="Times New Roman" w:cs="Times New Roman"/>
                <w:sz w:val="24"/>
                <w:szCs w:val="28"/>
                <w:lang w:val="en-US" w:eastAsia="zh-CN"/>
              </w:rPr>
              <w:t>项目名称</w:t>
            </w:r>
          </w:p>
        </w:tc>
        <w:tc>
          <w:tcPr>
            <w:tcW w:w="64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9F8E">
            <w:pPr>
              <w:pStyle w:val="178"/>
              <w:rPr>
                <w:rFonts w:hint="eastAsia" w:hAnsi="Times New Roman" w:cs="Times New Roman"/>
                <w:sz w:val="24"/>
                <w:szCs w:val="28"/>
              </w:rPr>
            </w:pPr>
          </w:p>
        </w:tc>
      </w:tr>
      <w:tr w14:paraId="6224F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CCFD">
            <w:pPr>
              <w:pStyle w:val="178"/>
              <w:rPr>
                <w:rFonts w:hint="eastAsia" w:hAnsi="Times New Roman" w:cs="Times New Roman"/>
                <w:sz w:val="24"/>
                <w:szCs w:val="28"/>
              </w:rPr>
            </w:pPr>
            <w:r>
              <w:rPr>
                <w:rFonts w:hint="eastAsia" w:hAnsi="Times New Roman" w:cs="Times New Roman"/>
                <w:sz w:val="24"/>
                <w:szCs w:val="28"/>
                <w:lang w:val="en-US" w:eastAsia="zh-CN"/>
              </w:rPr>
              <w:t>设计单位</w:t>
            </w:r>
          </w:p>
        </w:tc>
        <w:tc>
          <w:tcPr>
            <w:tcW w:w="64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56F9C">
            <w:pPr>
              <w:pStyle w:val="178"/>
              <w:rPr>
                <w:rFonts w:hint="eastAsia" w:hAnsi="Times New Roman" w:cs="Times New Roman"/>
                <w:sz w:val="24"/>
                <w:szCs w:val="28"/>
              </w:rPr>
            </w:pPr>
          </w:p>
        </w:tc>
      </w:tr>
      <w:tr w14:paraId="163D0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126F">
            <w:pPr>
              <w:pStyle w:val="178"/>
              <w:rPr>
                <w:rFonts w:hint="eastAsia" w:hAnsi="Times New Roman" w:cs="Times New Roman"/>
                <w:sz w:val="24"/>
                <w:szCs w:val="28"/>
              </w:rPr>
            </w:pPr>
            <w:r>
              <w:rPr>
                <w:rFonts w:hint="eastAsia" w:hAnsi="Times New Roman" w:cs="Times New Roman"/>
                <w:sz w:val="24"/>
                <w:szCs w:val="28"/>
                <w:lang w:val="en-US" w:eastAsia="zh-CN"/>
              </w:rPr>
              <w:t>施工单位</w:t>
            </w:r>
          </w:p>
        </w:tc>
        <w:tc>
          <w:tcPr>
            <w:tcW w:w="64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8FD40">
            <w:pPr>
              <w:pStyle w:val="178"/>
              <w:rPr>
                <w:rFonts w:hint="eastAsia" w:hAnsi="Times New Roman" w:cs="Times New Roman"/>
                <w:sz w:val="24"/>
                <w:szCs w:val="28"/>
              </w:rPr>
            </w:pPr>
          </w:p>
        </w:tc>
      </w:tr>
      <w:tr w14:paraId="044C2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D872C">
            <w:pPr>
              <w:pStyle w:val="178"/>
              <w:rPr>
                <w:rFonts w:hint="eastAsia" w:hAnsi="Times New Roman" w:cs="Times New Roman"/>
                <w:sz w:val="24"/>
                <w:szCs w:val="28"/>
              </w:rPr>
            </w:pPr>
            <w:r>
              <w:rPr>
                <w:rFonts w:hint="eastAsia" w:hAnsi="Times New Roman" w:cs="Times New Roman"/>
                <w:sz w:val="24"/>
                <w:szCs w:val="28"/>
                <w:lang w:val="en-US" w:eastAsia="zh-CN"/>
              </w:rPr>
              <w:t>消防技术服务机构</w:t>
            </w:r>
          </w:p>
        </w:tc>
        <w:tc>
          <w:tcPr>
            <w:tcW w:w="64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ABFE9">
            <w:pPr>
              <w:pStyle w:val="178"/>
              <w:rPr>
                <w:rFonts w:hint="eastAsia" w:hAnsi="Times New Roman" w:cs="Times New Roman"/>
                <w:sz w:val="24"/>
                <w:szCs w:val="28"/>
              </w:rPr>
            </w:pPr>
          </w:p>
        </w:tc>
      </w:tr>
      <w:tr w14:paraId="598F0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27236">
            <w:pPr>
              <w:pStyle w:val="178"/>
              <w:rPr>
                <w:rFonts w:hint="eastAsia" w:hAnsi="Times New Roman" w:cs="Times New Roman"/>
                <w:sz w:val="24"/>
                <w:szCs w:val="28"/>
              </w:rPr>
            </w:pPr>
            <w:r>
              <w:rPr>
                <w:rFonts w:hint="eastAsia" w:hAnsi="Times New Roman" w:cs="Times New Roman"/>
                <w:sz w:val="24"/>
                <w:szCs w:val="28"/>
                <w:lang w:val="en-US" w:eastAsia="zh-CN"/>
              </w:rPr>
              <w:t>评价时间</w:t>
            </w:r>
          </w:p>
        </w:tc>
        <w:tc>
          <w:tcPr>
            <w:tcW w:w="64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D0C94">
            <w:pPr>
              <w:pStyle w:val="178"/>
              <w:rPr>
                <w:rFonts w:hint="eastAsia" w:hAnsi="Times New Roman" w:cs="Times New Roman"/>
                <w:sz w:val="24"/>
                <w:szCs w:val="28"/>
              </w:rPr>
            </w:pPr>
            <w:r>
              <w:rPr>
                <w:rFonts w:hint="eastAsia" w:hAnsi="Times New Roman" w:cs="Times New Roman"/>
                <w:sz w:val="24"/>
                <w:szCs w:val="28"/>
                <w:lang w:val="en-US" w:eastAsia="zh-CN"/>
              </w:rPr>
              <w:t>年  月   日   时至   年   月   日   时</w:t>
            </w:r>
          </w:p>
        </w:tc>
      </w:tr>
      <w:tr w14:paraId="2D379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6CDA">
            <w:pPr>
              <w:pStyle w:val="178"/>
              <w:rPr>
                <w:rFonts w:hint="eastAsia" w:hAnsi="Times New Roman" w:cs="Times New Roman"/>
                <w:sz w:val="24"/>
                <w:szCs w:val="28"/>
              </w:rPr>
            </w:pPr>
            <w:r>
              <w:rPr>
                <w:rFonts w:hint="eastAsia" w:hAnsi="Times New Roman" w:cs="Times New Roman"/>
                <w:sz w:val="24"/>
                <w:szCs w:val="28"/>
                <w:lang w:val="en-US" w:eastAsia="zh-CN"/>
              </w:rPr>
              <w:t>保护等级</w:t>
            </w:r>
          </w:p>
        </w:tc>
        <w:tc>
          <w:tcPr>
            <w:tcW w:w="64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F2A47">
            <w:pPr>
              <w:pStyle w:val="178"/>
              <w:rPr>
                <w:rFonts w:hint="eastAsia" w:hAnsi="Times New Roman" w:cs="Times New Roman"/>
                <w:sz w:val="24"/>
                <w:szCs w:val="28"/>
              </w:rPr>
            </w:pPr>
          </w:p>
        </w:tc>
      </w:tr>
      <w:tr w14:paraId="6837B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6C2AD">
            <w:pPr>
              <w:pStyle w:val="178"/>
              <w:rPr>
                <w:rFonts w:hint="eastAsia" w:hAnsi="Times New Roman" w:cs="Times New Roman"/>
                <w:sz w:val="24"/>
                <w:szCs w:val="28"/>
              </w:rPr>
            </w:pPr>
            <w:r>
              <w:rPr>
                <w:rFonts w:hint="eastAsia" w:hAnsi="Times New Roman" w:cs="Times New Roman"/>
                <w:sz w:val="24"/>
                <w:szCs w:val="28"/>
                <w:lang w:val="en-US" w:eastAsia="zh-CN"/>
              </w:rPr>
              <w:t>评价方式</w:t>
            </w:r>
          </w:p>
        </w:tc>
        <w:tc>
          <w:tcPr>
            <w:tcW w:w="64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11C12">
            <w:pPr>
              <w:pStyle w:val="178"/>
              <w:rPr>
                <w:rFonts w:hint="eastAsia" w:hAnsi="Times New Roman" w:cs="Times New Roman"/>
                <w:sz w:val="24"/>
                <w:szCs w:val="28"/>
              </w:rPr>
            </w:pPr>
          </w:p>
        </w:tc>
      </w:tr>
      <w:tr w14:paraId="73A7C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392" w:type="dxa"/>
            <w:gridSpan w:val="4"/>
            <w:tcBorders>
              <w:top w:val="single" w:color="000000" w:sz="4" w:space="0"/>
              <w:left w:val="single" w:color="000000" w:sz="4" w:space="0"/>
              <w:bottom w:val="single" w:color="auto" w:sz="4" w:space="0"/>
              <w:right w:val="single" w:color="000000" w:sz="4" w:space="0"/>
            </w:tcBorders>
            <w:shd w:val="clear" w:color="auto" w:fill="auto"/>
            <w:noWrap/>
            <w:vAlign w:val="center"/>
          </w:tcPr>
          <w:p w14:paraId="356F8331">
            <w:pPr>
              <w:pStyle w:val="178"/>
              <w:rPr>
                <w:rFonts w:hint="eastAsia" w:hAnsi="Times New Roman" w:cs="Times New Roman"/>
                <w:sz w:val="24"/>
                <w:szCs w:val="28"/>
              </w:rPr>
            </w:pPr>
            <w:r>
              <w:rPr>
                <w:rFonts w:hint="eastAsia" w:hAnsi="Times New Roman" w:cs="Times New Roman"/>
                <w:sz w:val="24"/>
                <w:szCs w:val="28"/>
                <w:lang w:val="en-US" w:eastAsia="zh-CN"/>
              </w:rPr>
              <w:t>控制项</w:t>
            </w:r>
          </w:p>
        </w:tc>
      </w:tr>
      <w:tr w14:paraId="03409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9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20A9AA">
            <w:pPr>
              <w:pStyle w:val="178"/>
              <w:rPr>
                <w:rFonts w:hint="eastAsia" w:hAnsi="Times New Roman" w:cs="Times New Roman"/>
                <w:sz w:val="24"/>
                <w:szCs w:val="28"/>
              </w:rPr>
            </w:pPr>
            <w:r>
              <w:rPr>
                <w:rFonts w:hint="eastAsia" w:hAnsi="Times New Roman" w:cs="Times New Roman"/>
                <w:sz w:val="24"/>
                <w:szCs w:val="28"/>
                <w:lang w:val="en-US" w:eastAsia="zh-CN"/>
              </w:rPr>
              <w:t>评价内容</w:t>
            </w:r>
          </w:p>
        </w:tc>
        <w:tc>
          <w:tcPr>
            <w:tcW w:w="32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FA8D54D">
            <w:pPr>
              <w:pStyle w:val="178"/>
              <w:rPr>
                <w:rFonts w:hint="eastAsia" w:hAnsi="Times New Roman" w:cs="Times New Roman"/>
                <w:sz w:val="24"/>
                <w:szCs w:val="28"/>
              </w:rPr>
            </w:pPr>
            <w:r>
              <w:rPr>
                <w:rFonts w:hint="eastAsia" w:hAnsi="Times New Roman" w:cs="Times New Roman"/>
                <w:sz w:val="24"/>
                <w:szCs w:val="28"/>
                <w:lang w:val="en-US" w:eastAsia="zh-CN"/>
              </w:rPr>
              <w:t>条文号</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34A579">
            <w:pPr>
              <w:pStyle w:val="178"/>
              <w:rPr>
                <w:rFonts w:hint="eastAsia" w:hAnsi="Times New Roman" w:cs="Times New Roman"/>
                <w:sz w:val="24"/>
                <w:szCs w:val="28"/>
              </w:rPr>
            </w:pPr>
            <w:r>
              <w:rPr>
                <w:rFonts w:hint="eastAsia" w:hAnsi="Times New Roman" w:cs="Times New Roman"/>
                <w:sz w:val="24"/>
                <w:szCs w:val="28"/>
                <w:lang w:val="en-US" w:eastAsia="zh-CN"/>
              </w:rPr>
              <w:t>评价结果</w:t>
            </w:r>
          </w:p>
        </w:tc>
      </w:tr>
      <w:tr w14:paraId="4F5D3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9392" w:type="dxa"/>
            <w:gridSpan w:val="4"/>
            <w:tcBorders>
              <w:top w:val="single" w:color="auto" w:sz="4" w:space="0"/>
              <w:left w:val="single" w:color="000000" w:sz="4" w:space="0"/>
              <w:bottom w:val="single" w:color="000000" w:sz="4" w:space="0"/>
              <w:right w:val="single" w:color="000000" w:sz="4" w:space="0"/>
            </w:tcBorders>
            <w:shd w:val="clear" w:color="auto" w:fill="auto"/>
            <w:noWrap/>
            <w:vAlign w:val="center"/>
          </w:tcPr>
          <w:p w14:paraId="1B8CBE92">
            <w:pPr>
              <w:pStyle w:val="178"/>
              <w:rPr>
                <w:rFonts w:hint="eastAsia" w:hAnsi="Times New Roman" w:cs="Times New Roman"/>
                <w:sz w:val="24"/>
                <w:szCs w:val="28"/>
              </w:rPr>
            </w:pPr>
          </w:p>
        </w:tc>
      </w:tr>
      <w:tr w14:paraId="2DDD3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39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9D02">
            <w:pPr>
              <w:pStyle w:val="178"/>
              <w:rPr>
                <w:rFonts w:hint="eastAsia" w:hAnsi="Times New Roman" w:cs="Times New Roman"/>
                <w:sz w:val="24"/>
                <w:szCs w:val="28"/>
              </w:rPr>
            </w:pPr>
            <w:r>
              <w:rPr>
                <w:rFonts w:hint="eastAsia" w:hAnsi="Times New Roman" w:cs="Times New Roman"/>
                <w:sz w:val="24"/>
                <w:szCs w:val="28"/>
                <w:lang w:val="en-US" w:eastAsia="zh-CN"/>
              </w:rPr>
              <w:t>评分项</w:t>
            </w:r>
          </w:p>
        </w:tc>
      </w:tr>
      <w:tr w14:paraId="5E89F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1C11">
            <w:pPr>
              <w:pStyle w:val="178"/>
              <w:rPr>
                <w:rFonts w:hint="eastAsia" w:hAnsi="Times New Roman" w:cs="Times New Roman"/>
                <w:sz w:val="24"/>
                <w:szCs w:val="28"/>
              </w:rPr>
            </w:pPr>
            <w:r>
              <w:rPr>
                <w:rFonts w:hint="eastAsia" w:hAnsi="Times New Roman" w:cs="Times New Roman"/>
                <w:sz w:val="24"/>
                <w:szCs w:val="28"/>
                <w:lang w:val="en-US" w:eastAsia="zh-CN"/>
              </w:rPr>
              <w:t>评价内容</w:t>
            </w: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01A07">
            <w:pPr>
              <w:pStyle w:val="178"/>
              <w:rPr>
                <w:rFonts w:hint="eastAsia" w:hAnsi="Times New Roman" w:cs="Times New Roman"/>
                <w:sz w:val="24"/>
                <w:szCs w:val="28"/>
              </w:rPr>
            </w:pPr>
            <w:r>
              <w:rPr>
                <w:rFonts w:hint="eastAsia" w:hAnsi="Times New Roman" w:cs="Times New Roman"/>
                <w:sz w:val="24"/>
                <w:szCs w:val="28"/>
                <w:lang w:val="en-US" w:eastAsia="zh-CN"/>
              </w:rPr>
              <w:t>评分条款</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D3D27">
            <w:pPr>
              <w:pStyle w:val="178"/>
              <w:rPr>
                <w:rFonts w:hint="eastAsia" w:hAnsi="Times New Roman" w:cs="Times New Roman"/>
                <w:sz w:val="24"/>
                <w:szCs w:val="28"/>
              </w:rPr>
            </w:pPr>
            <w:r>
              <w:rPr>
                <w:rFonts w:hint="eastAsia" w:hAnsi="Times New Roman" w:cs="Times New Roman"/>
                <w:sz w:val="24"/>
                <w:szCs w:val="28"/>
                <w:lang w:val="en-US" w:eastAsia="zh-CN"/>
              </w:rPr>
              <w:t>应得分</w:t>
            </w:r>
          </w:p>
        </w:tc>
        <w:tc>
          <w:tcPr>
            <w:tcW w:w="3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1BE14">
            <w:pPr>
              <w:pStyle w:val="178"/>
              <w:rPr>
                <w:rFonts w:hint="eastAsia" w:hAnsi="Times New Roman" w:cs="Times New Roman"/>
                <w:sz w:val="24"/>
                <w:szCs w:val="28"/>
              </w:rPr>
            </w:pPr>
            <w:r>
              <w:rPr>
                <w:rFonts w:hint="eastAsia" w:hAnsi="Times New Roman" w:cs="Times New Roman"/>
                <w:sz w:val="24"/>
                <w:szCs w:val="28"/>
                <w:lang w:val="en-US" w:eastAsia="zh-CN"/>
              </w:rPr>
              <w:t>实际得分</w:t>
            </w:r>
          </w:p>
        </w:tc>
      </w:tr>
      <w:tr w14:paraId="7614A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909" w:type="dxa"/>
            <w:vMerge w:val="restart"/>
            <w:tcBorders>
              <w:top w:val="single" w:color="000000" w:sz="4" w:space="0"/>
              <w:left w:val="single" w:color="000000" w:sz="4" w:space="0"/>
              <w:right w:val="single" w:color="000000" w:sz="4" w:space="0"/>
            </w:tcBorders>
            <w:shd w:val="clear" w:color="auto" w:fill="auto"/>
            <w:noWrap/>
            <w:vAlign w:val="center"/>
          </w:tcPr>
          <w:p w14:paraId="12BB022F">
            <w:pPr>
              <w:pStyle w:val="178"/>
              <w:rPr>
                <w:rFonts w:hint="eastAsia" w:hAnsi="Times New Roman" w:cs="Times New Roman"/>
                <w:sz w:val="24"/>
                <w:szCs w:val="28"/>
              </w:rPr>
            </w:pPr>
            <w:r>
              <w:rPr>
                <w:rFonts w:hint="eastAsia" w:hAnsi="Times New Roman" w:cs="Times New Roman"/>
                <w:sz w:val="24"/>
                <w:szCs w:val="28"/>
                <w:lang w:val="en-US" w:eastAsia="zh-CN"/>
              </w:rPr>
              <w:t>资料审查总得分</w:t>
            </w: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E714">
            <w:pPr>
              <w:pStyle w:val="178"/>
              <w:rPr>
                <w:rFonts w:hint="eastAsia" w:hAnsi="Times New Roman" w:cs="Times New Roman"/>
                <w:sz w:val="24"/>
                <w:szCs w:val="28"/>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CFC30">
            <w:pPr>
              <w:pStyle w:val="178"/>
              <w:rPr>
                <w:rFonts w:hint="eastAsia" w:hAnsi="Times New Roman" w:cs="Times New Roman"/>
                <w:sz w:val="24"/>
                <w:szCs w:val="28"/>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E55CF">
            <w:pPr>
              <w:pStyle w:val="178"/>
              <w:rPr>
                <w:rFonts w:hint="eastAsia" w:hAnsi="Times New Roman" w:cs="Times New Roman"/>
                <w:sz w:val="24"/>
                <w:szCs w:val="28"/>
              </w:rPr>
            </w:pPr>
          </w:p>
        </w:tc>
      </w:tr>
      <w:tr w14:paraId="18C83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909" w:type="dxa"/>
            <w:vMerge w:val="continue"/>
            <w:tcBorders>
              <w:left w:val="single" w:color="000000" w:sz="4" w:space="0"/>
              <w:right w:val="single" w:color="000000" w:sz="4" w:space="0"/>
            </w:tcBorders>
            <w:shd w:val="clear" w:color="auto" w:fill="auto"/>
            <w:noWrap/>
            <w:vAlign w:val="center"/>
          </w:tcPr>
          <w:p w14:paraId="16170445">
            <w:pPr>
              <w:pStyle w:val="178"/>
              <w:rPr>
                <w:rFonts w:hint="eastAsia" w:hAnsi="Times New Roman" w:cs="Times New Roman"/>
                <w:sz w:val="24"/>
                <w:szCs w:val="28"/>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52E93">
            <w:pPr>
              <w:pStyle w:val="178"/>
              <w:rPr>
                <w:rFonts w:hint="eastAsia" w:hAnsi="Times New Roman" w:cs="Times New Roman"/>
                <w:sz w:val="24"/>
                <w:szCs w:val="28"/>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14D56">
            <w:pPr>
              <w:pStyle w:val="178"/>
              <w:rPr>
                <w:rFonts w:hint="eastAsia" w:hAnsi="Times New Roman" w:cs="Times New Roman"/>
                <w:sz w:val="24"/>
                <w:szCs w:val="28"/>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4E49B">
            <w:pPr>
              <w:pStyle w:val="178"/>
              <w:rPr>
                <w:rFonts w:hint="eastAsia" w:hAnsi="Times New Roman" w:cs="Times New Roman"/>
                <w:sz w:val="24"/>
                <w:szCs w:val="28"/>
              </w:rPr>
            </w:pPr>
          </w:p>
        </w:tc>
      </w:tr>
      <w:tr w14:paraId="5EF88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909" w:type="dxa"/>
            <w:vMerge w:val="continue"/>
            <w:tcBorders>
              <w:left w:val="single" w:color="000000" w:sz="4" w:space="0"/>
              <w:bottom w:val="single" w:color="000000" w:sz="4" w:space="0"/>
              <w:right w:val="single" w:color="000000" w:sz="4" w:space="0"/>
            </w:tcBorders>
            <w:shd w:val="clear" w:color="auto" w:fill="auto"/>
            <w:noWrap/>
            <w:vAlign w:val="center"/>
          </w:tcPr>
          <w:p w14:paraId="475FF970">
            <w:pPr>
              <w:pStyle w:val="178"/>
              <w:rPr>
                <w:rFonts w:hint="eastAsia" w:hAnsi="Times New Roman" w:cs="Times New Roman"/>
                <w:sz w:val="24"/>
                <w:szCs w:val="28"/>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D76FF">
            <w:pPr>
              <w:pStyle w:val="178"/>
              <w:rPr>
                <w:rFonts w:hint="eastAsia" w:hAnsi="Times New Roman" w:cs="Times New Roman"/>
                <w:sz w:val="24"/>
                <w:szCs w:val="28"/>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410B">
            <w:pPr>
              <w:pStyle w:val="178"/>
              <w:rPr>
                <w:rFonts w:hint="eastAsia" w:hAnsi="Times New Roman" w:cs="Times New Roman"/>
                <w:sz w:val="24"/>
                <w:szCs w:val="28"/>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F3BD">
            <w:pPr>
              <w:pStyle w:val="178"/>
              <w:rPr>
                <w:rFonts w:hint="eastAsia" w:hAnsi="Times New Roman" w:cs="Times New Roman"/>
                <w:sz w:val="24"/>
                <w:szCs w:val="28"/>
              </w:rPr>
            </w:pPr>
          </w:p>
        </w:tc>
      </w:tr>
      <w:tr w14:paraId="22745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2064E">
            <w:pPr>
              <w:pStyle w:val="178"/>
              <w:rPr>
                <w:rFonts w:hint="eastAsia" w:hAnsi="Times New Roman" w:cs="Times New Roman"/>
                <w:sz w:val="24"/>
                <w:szCs w:val="28"/>
              </w:rPr>
            </w:pPr>
            <w:r>
              <w:rPr>
                <w:rFonts w:hint="eastAsia" w:hAnsi="Times New Roman" w:cs="Times New Roman"/>
                <w:sz w:val="24"/>
                <w:szCs w:val="28"/>
                <w:lang w:val="en-US" w:eastAsia="zh-CN"/>
              </w:rPr>
              <w:t>资料审查总得分</w:t>
            </w:r>
          </w:p>
        </w:tc>
        <w:tc>
          <w:tcPr>
            <w:tcW w:w="64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79F3">
            <w:pPr>
              <w:pStyle w:val="178"/>
              <w:rPr>
                <w:rFonts w:hint="eastAsia" w:hAnsi="Times New Roman" w:cs="Times New Roman"/>
                <w:sz w:val="24"/>
                <w:szCs w:val="28"/>
              </w:rPr>
            </w:pPr>
          </w:p>
        </w:tc>
      </w:tr>
      <w:tr w14:paraId="6D03C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39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780C7">
            <w:pPr>
              <w:pStyle w:val="178"/>
              <w:rPr>
                <w:rFonts w:hint="eastAsia" w:hAnsi="Times New Roman" w:cs="Times New Roman"/>
                <w:sz w:val="24"/>
                <w:szCs w:val="28"/>
              </w:rPr>
            </w:pPr>
            <w:r>
              <w:rPr>
                <w:rFonts w:hint="eastAsia" w:hAnsi="Times New Roman" w:cs="Times New Roman"/>
                <w:sz w:val="24"/>
                <w:szCs w:val="28"/>
                <w:lang w:val="en-US" w:eastAsia="zh-CN"/>
              </w:rPr>
              <w:t>评分项</w:t>
            </w:r>
          </w:p>
        </w:tc>
      </w:tr>
      <w:tr w14:paraId="364CB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A928">
            <w:pPr>
              <w:pStyle w:val="178"/>
              <w:rPr>
                <w:rFonts w:hint="eastAsia" w:hAnsi="Times New Roman" w:cs="Times New Roman"/>
                <w:sz w:val="24"/>
                <w:szCs w:val="28"/>
              </w:rPr>
            </w:pPr>
            <w:r>
              <w:rPr>
                <w:rFonts w:hint="eastAsia" w:hAnsi="Times New Roman" w:cs="Times New Roman"/>
                <w:sz w:val="24"/>
                <w:szCs w:val="28"/>
                <w:lang w:val="en-US" w:eastAsia="zh-CN"/>
              </w:rPr>
              <w:t>评价内容</w:t>
            </w: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572B4">
            <w:pPr>
              <w:pStyle w:val="178"/>
              <w:rPr>
                <w:rFonts w:hint="eastAsia" w:hAnsi="Times New Roman" w:cs="Times New Roman"/>
                <w:sz w:val="24"/>
                <w:szCs w:val="28"/>
              </w:rPr>
            </w:pPr>
            <w:r>
              <w:rPr>
                <w:rFonts w:hint="eastAsia" w:hAnsi="Times New Roman" w:cs="Times New Roman"/>
                <w:sz w:val="24"/>
                <w:szCs w:val="28"/>
                <w:lang w:val="en-US" w:eastAsia="zh-CN"/>
              </w:rPr>
              <w:t>评分条款</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3635">
            <w:pPr>
              <w:pStyle w:val="178"/>
              <w:rPr>
                <w:rFonts w:hint="eastAsia" w:hAnsi="Times New Roman" w:cs="Times New Roman"/>
                <w:sz w:val="24"/>
                <w:szCs w:val="28"/>
              </w:rPr>
            </w:pPr>
            <w:r>
              <w:rPr>
                <w:rFonts w:hint="eastAsia" w:hAnsi="Times New Roman" w:cs="Times New Roman"/>
                <w:sz w:val="24"/>
                <w:szCs w:val="28"/>
                <w:lang w:val="en-US" w:eastAsia="zh-CN"/>
              </w:rPr>
              <w:t>应得分</w:t>
            </w:r>
          </w:p>
        </w:tc>
        <w:tc>
          <w:tcPr>
            <w:tcW w:w="3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DF669">
            <w:pPr>
              <w:pStyle w:val="178"/>
              <w:rPr>
                <w:rFonts w:hint="eastAsia" w:hAnsi="Times New Roman" w:cs="Times New Roman"/>
                <w:sz w:val="24"/>
                <w:szCs w:val="28"/>
              </w:rPr>
            </w:pPr>
            <w:r>
              <w:rPr>
                <w:rFonts w:hint="eastAsia" w:hAnsi="Times New Roman" w:cs="Times New Roman"/>
                <w:sz w:val="24"/>
                <w:szCs w:val="28"/>
                <w:lang w:val="en-US" w:eastAsia="zh-CN"/>
              </w:rPr>
              <w:t>实际得分</w:t>
            </w:r>
          </w:p>
        </w:tc>
      </w:tr>
      <w:tr w14:paraId="0D06F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909" w:type="dxa"/>
            <w:vMerge w:val="restart"/>
            <w:tcBorders>
              <w:top w:val="single" w:color="000000" w:sz="4" w:space="0"/>
              <w:left w:val="single" w:color="000000" w:sz="4" w:space="0"/>
              <w:right w:val="single" w:color="000000" w:sz="4" w:space="0"/>
            </w:tcBorders>
            <w:shd w:val="clear" w:color="auto" w:fill="auto"/>
            <w:noWrap/>
            <w:vAlign w:val="center"/>
          </w:tcPr>
          <w:p w14:paraId="69F887F7">
            <w:pPr>
              <w:pStyle w:val="178"/>
              <w:rPr>
                <w:rFonts w:hint="eastAsia" w:hAnsi="Times New Roman" w:cs="Times New Roman"/>
                <w:sz w:val="24"/>
                <w:szCs w:val="28"/>
              </w:rPr>
            </w:pPr>
            <w:r>
              <w:rPr>
                <w:rFonts w:hint="eastAsia" w:hAnsi="Times New Roman" w:cs="Times New Roman"/>
                <w:sz w:val="24"/>
                <w:szCs w:val="28"/>
                <w:lang w:val="en-US" w:eastAsia="zh-CN"/>
              </w:rPr>
              <w:t>现场施工</w:t>
            </w: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56FE">
            <w:pPr>
              <w:pStyle w:val="178"/>
              <w:rPr>
                <w:rFonts w:hint="eastAsia" w:hAnsi="Times New Roman" w:cs="Times New Roman"/>
                <w:sz w:val="24"/>
                <w:szCs w:val="28"/>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2EE73">
            <w:pPr>
              <w:pStyle w:val="178"/>
              <w:rPr>
                <w:rFonts w:hint="eastAsia" w:hAnsi="Times New Roman" w:cs="Times New Roman"/>
                <w:sz w:val="24"/>
                <w:szCs w:val="28"/>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E619D">
            <w:pPr>
              <w:pStyle w:val="178"/>
              <w:rPr>
                <w:rFonts w:hint="eastAsia" w:hAnsi="Times New Roman" w:cs="Times New Roman"/>
                <w:sz w:val="24"/>
                <w:szCs w:val="28"/>
              </w:rPr>
            </w:pPr>
          </w:p>
        </w:tc>
      </w:tr>
      <w:tr w14:paraId="2024F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909" w:type="dxa"/>
            <w:vMerge w:val="continue"/>
            <w:tcBorders>
              <w:left w:val="single" w:color="000000" w:sz="4" w:space="0"/>
              <w:right w:val="single" w:color="000000" w:sz="4" w:space="0"/>
            </w:tcBorders>
            <w:shd w:val="clear" w:color="auto" w:fill="auto"/>
            <w:noWrap/>
            <w:vAlign w:val="center"/>
          </w:tcPr>
          <w:p w14:paraId="2BD676E7">
            <w:pPr>
              <w:pStyle w:val="178"/>
              <w:rPr>
                <w:rFonts w:hint="eastAsia" w:hAnsi="Times New Roman" w:cs="Times New Roman"/>
                <w:sz w:val="24"/>
                <w:szCs w:val="28"/>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3938">
            <w:pPr>
              <w:pStyle w:val="178"/>
              <w:rPr>
                <w:rFonts w:hint="eastAsia" w:hAnsi="Times New Roman" w:cs="Times New Roman"/>
                <w:sz w:val="24"/>
                <w:szCs w:val="28"/>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C15A">
            <w:pPr>
              <w:pStyle w:val="178"/>
              <w:rPr>
                <w:rFonts w:hint="eastAsia" w:hAnsi="Times New Roman" w:cs="Times New Roman"/>
                <w:sz w:val="24"/>
                <w:szCs w:val="28"/>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AEED">
            <w:pPr>
              <w:pStyle w:val="178"/>
              <w:rPr>
                <w:rFonts w:hint="eastAsia" w:hAnsi="Times New Roman" w:cs="Times New Roman"/>
                <w:sz w:val="24"/>
                <w:szCs w:val="28"/>
              </w:rPr>
            </w:pPr>
          </w:p>
        </w:tc>
      </w:tr>
      <w:tr w14:paraId="75046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909" w:type="dxa"/>
            <w:vMerge w:val="continue"/>
            <w:tcBorders>
              <w:left w:val="single" w:color="000000" w:sz="4" w:space="0"/>
              <w:bottom w:val="single" w:color="000000" w:sz="4" w:space="0"/>
              <w:right w:val="single" w:color="000000" w:sz="4" w:space="0"/>
            </w:tcBorders>
            <w:shd w:val="clear" w:color="auto" w:fill="auto"/>
            <w:noWrap/>
            <w:vAlign w:val="center"/>
          </w:tcPr>
          <w:p w14:paraId="53757A1B">
            <w:pPr>
              <w:pStyle w:val="178"/>
              <w:rPr>
                <w:rFonts w:hint="eastAsia" w:hAnsi="Times New Roman" w:cs="Times New Roman"/>
                <w:sz w:val="24"/>
                <w:szCs w:val="28"/>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8B4B2">
            <w:pPr>
              <w:pStyle w:val="178"/>
              <w:rPr>
                <w:rFonts w:hint="eastAsia" w:hAnsi="Times New Roman" w:cs="Times New Roman"/>
                <w:sz w:val="24"/>
                <w:szCs w:val="28"/>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697A4">
            <w:pPr>
              <w:pStyle w:val="178"/>
              <w:rPr>
                <w:rFonts w:hint="eastAsia" w:hAnsi="Times New Roman" w:cs="Times New Roman"/>
                <w:sz w:val="24"/>
                <w:szCs w:val="28"/>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A9C82">
            <w:pPr>
              <w:pStyle w:val="178"/>
              <w:rPr>
                <w:rFonts w:hint="eastAsia" w:hAnsi="Times New Roman" w:cs="Times New Roman"/>
                <w:sz w:val="24"/>
                <w:szCs w:val="28"/>
              </w:rPr>
            </w:pPr>
          </w:p>
        </w:tc>
      </w:tr>
      <w:tr w14:paraId="56F0A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1801">
            <w:pPr>
              <w:pStyle w:val="178"/>
              <w:rPr>
                <w:rFonts w:hint="eastAsia" w:hAnsi="Times New Roman" w:cs="Times New Roman"/>
                <w:sz w:val="24"/>
                <w:szCs w:val="28"/>
              </w:rPr>
            </w:pPr>
            <w:r>
              <w:rPr>
                <w:rFonts w:hint="eastAsia" w:hAnsi="Times New Roman" w:cs="Times New Roman"/>
                <w:sz w:val="24"/>
                <w:szCs w:val="28"/>
                <w:lang w:val="en-US" w:eastAsia="zh-CN"/>
              </w:rPr>
              <w:t>现场施工总得分</w:t>
            </w:r>
          </w:p>
        </w:tc>
        <w:tc>
          <w:tcPr>
            <w:tcW w:w="64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0D719">
            <w:pPr>
              <w:pStyle w:val="178"/>
              <w:rPr>
                <w:rFonts w:hint="eastAsia" w:hAnsi="Times New Roman" w:cs="Times New Roman"/>
                <w:sz w:val="24"/>
                <w:szCs w:val="28"/>
              </w:rPr>
            </w:pPr>
          </w:p>
        </w:tc>
      </w:tr>
      <w:tr w14:paraId="27B50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939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E1C364C">
            <w:pPr>
              <w:pStyle w:val="178"/>
              <w:jc w:val="left"/>
              <w:rPr>
                <w:rFonts w:hint="eastAsia" w:hAnsi="Times New Roman" w:cs="Times New Roman"/>
                <w:sz w:val="24"/>
                <w:szCs w:val="28"/>
              </w:rPr>
            </w:pPr>
            <w:r>
              <w:rPr>
                <w:rFonts w:hint="eastAsia" w:hAnsi="Times New Roman" w:cs="Times New Roman"/>
                <w:sz w:val="24"/>
                <w:szCs w:val="28"/>
                <w:lang w:val="en-US" w:eastAsia="zh-CN"/>
              </w:rPr>
              <w:br w:type="textWrapping"/>
            </w:r>
            <w:r>
              <w:rPr>
                <w:rFonts w:hint="eastAsia" w:hAnsi="Times New Roman" w:cs="Times New Roman"/>
                <w:sz w:val="24"/>
                <w:szCs w:val="28"/>
                <w:lang w:val="en-US" w:eastAsia="zh-CN"/>
              </w:rPr>
              <w:t>评分项备注：</w:t>
            </w:r>
          </w:p>
        </w:tc>
      </w:tr>
      <w:tr w14:paraId="12118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392" w:type="dxa"/>
            <w:gridSpan w:val="4"/>
            <w:tcBorders>
              <w:top w:val="single" w:color="000000" w:sz="4" w:space="0"/>
              <w:left w:val="single" w:color="000000" w:sz="4" w:space="0"/>
              <w:bottom w:val="nil"/>
              <w:right w:val="single" w:color="000000" w:sz="4" w:space="0"/>
            </w:tcBorders>
            <w:shd w:val="clear" w:color="auto" w:fill="auto"/>
            <w:noWrap/>
            <w:vAlign w:val="center"/>
          </w:tcPr>
          <w:p w14:paraId="6040FEA9">
            <w:pPr>
              <w:pStyle w:val="178"/>
              <w:rPr>
                <w:rFonts w:hint="eastAsia" w:hAnsi="Times New Roman" w:cs="Times New Roman"/>
                <w:sz w:val="24"/>
                <w:szCs w:val="28"/>
              </w:rPr>
            </w:pPr>
            <w:r>
              <w:rPr>
                <w:rFonts w:hint="eastAsia" w:hAnsi="Times New Roman" w:cs="Times New Roman"/>
                <w:sz w:val="24"/>
                <w:szCs w:val="28"/>
                <w:lang w:val="en-US" w:eastAsia="zh-CN"/>
              </w:rPr>
              <w:t>加分项</w:t>
            </w:r>
          </w:p>
        </w:tc>
      </w:tr>
      <w:tr w14:paraId="333A5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31304">
            <w:pPr>
              <w:pStyle w:val="178"/>
              <w:rPr>
                <w:rFonts w:hint="eastAsia" w:hAnsi="Times New Roman" w:cs="Times New Roman"/>
                <w:sz w:val="24"/>
                <w:szCs w:val="28"/>
              </w:rPr>
            </w:pPr>
            <w:r>
              <w:rPr>
                <w:rFonts w:hint="eastAsia" w:hAnsi="Times New Roman" w:cs="Times New Roman"/>
                <w:sz w:val="24"/>
                <w:szCs w:val="28"/>
                <w:lang w:val="en-US" w:eastAsia="zh-CN"/>
              </w:rPr>
              <w:t>评价内容</w:t>
            </w:r>
          </w:p>
        </w:tc>
        <w:tc>
          <w:tcPr>
            <w:tcW w:w="32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2D6F5">
            <w:pPr>
              <w:pStyle w:val="178"/>
              <w:rPr>
                <w:rFonts w:hint="eastAsia" w:hAnsi="Times New Roman" w:cs="Times New Roman"/>
                <w:sz w:val="24"/>
                <w:szCs w:val="28"/>
              </w:rPr>
            </w:pPr>
            <w:r>
              <w:rPr>
                <w:rFonts w:hint="eastAsia" w:hAnsi="Times New Roman" w:cs="Times New Roman"/>
                <w:sz w:val="24"/>
                <w:szCs w:val="28"/>
                <w:lang w:val="en-US" w:eastAsia="zh-CN"/>
              </w:rPr>
              <w:t>加分条款</w:t>
            </w:r>
          </w:p>
        </w:tc>
        <w:tc>
          <w:tcPr>
            <w:tcW w:w="3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112E">
            <w:pPr>
              <w:pStyle w:val="178"/>
              <w:rPr>
                <w:rFonts w:hint="eastAsia" w:hAnsi="Times New Roman" w:cs="Times New Roman"/>
                <w:sz w:val="24"/>
                <w:szCs w:val="28"/>
              </w:rPr>
            </w:pPr>
            <w:r>
              <w:rPr>
                <w:rFonts w:hint="eastAsia" w:hAnsi="Times New Roman" w:cs="Times New Roman"/>
                <w:sz w:val="24"/>
                <w:szCs w:val="28"/>
                <w:lang w:val="en-US" w:eastAsia="zh-CN"/>
              </w:rPr>
              <w:t>加分</w:t>
            </w:r>
          </w:p>
        </w:tc>
      </w:tr>
      <w:tr w14:paraId="6B49F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6C9BB">
            <w:pPr>
              <w:pStyle w:val="178"/>
              <w:rPr>
                <w:rFonts w:hint="eastAsia" w:hAnsi="Times New Roman" w:cs="Times New Roman"/>
                <w:sz w:val="24"/>
                <w:szCs w:val="28"/>
              </w:rPr>
            </w:pPr>
          </w:p>
        </w:tc>
        <w:tc>
          <w:tcPr>
            <w:tcW w:w="32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87C70">
            <w:pPr>
              <w:pStyle w:val="178"/>
              <w:rPr>
                <w:rFonts w:hint="eastAsia" w:hAnsi="Times New Roman" w:cs="Times New Roman"/>
                <w:sz w:val="24"/>
                <w:szCs w:val="28"/>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16629">
            <w:pPr>
              <w:pStyle w:val="178"/>
              <w:rPr>
                <w:rFonts w:hint="eastAsia" w:hAnsi="Times New Roman" w:cs="Times New Roman"/>
                <w:sz w:val="24"/>
                <w:szCs w:val="28"/>
              </w:rPr>
            </w:pPr>
          </w:p>
        </w:tc>
      </w:tr>
      <w:tr w14:paraId="3320D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66CAD">
            <w:pPr>
              <w:pStyle w:val="178"/>
              <w:rPr>
                <w:rFonts w:hint="eastAsia" w:hAnsi="Times New Roman" w:cs="Times New Roman"/>
                <w:sz w:val="24"/>
                <w:szCs w:val="28"/>
              </w:rPr>
            </w:pPr>
          </w:p>
        </w:tc>
        <w:tc>
          <w:tcPr>
            <w:tcW w:w="32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1F44">
            <w:pPr>
              <w:pStyle w:val="178"/>
              <w:rPr>
                <w:rFonts w:hint="eastAsia" w:hAnsi="Times New Roman" w:cs="Times New Roman"/>
                <w:sz w:val="24"/>
                <w:szCs w:val="28"/>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D7B06">
            <w:pPr>
              <w:pStyle w:val="178"/>
              <w:rPr>
                <w:rFonts w:hint="eastAsia" w:hAnsi="Times New Roman" w:cs="Times New Roman"/>
                <w:sz w:val="24"/>
                <w:szCs w:val="28"/>
              </w:rPr>
            </w:pPr>
          </w:p>
        </w:tc>
      </w:tr>
      <w:tr w14:paraId="01A3F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7F33C">
            <w:pPr>
              <w:pStyle w:val="178"/>
              <w:rPr>
                <w:rFonts w:hint="eastAsia" w:hAnsi="Times New Roman" w:cs="Times New Roman"/>
                <w:sz w:val="24"/>
                <w:szCs w:val="28"/>
              </w:rPr>
            </w:pPr>
          </w:p>
        </w:tc>
        <w:tc>
          <w:tcPr>
            <w:tcW w:w="32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8458">
            <w:pPr>
              <w:pStyle w:val="178"/>
              <w:rPr>
                <w:rFonts w:hint="eastAsia" w:hAnsi="Times New Roman" w:cs="Times New Roman"/>
                <w:sz w:val="24"/>
                <w:szCs w:val="28"/>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94920">
            <w:pPr>
              <w:pStyle w:val="178"/>
              <w:rPr>
                <w:rFonts w:hint="eastAsia" w:hAnsi="Times New Roman" w:cs="Times New Roman"/>
                <w:sz w:val="24"/>
                <w:szCs w:val="28"/>
              </w:rPr>
            </w:pPr>
          </w:p>
        </w:tc>
      </w:tr>
      <w:tr w14:paraId="7BA8F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5A8D0">
            <w:pPr>
              <w:pStyle w:val="178"/>
              <w:rPr>
                <w:rFonts w:hint="eastAsia" w:hAnsi="Times New Roman" w:cs="Times New Roman"/>
                <w:sz w:val="24"/>
                <w:szCs w:val="28"/>
              </w:rPr>
            </w:pPr>
            <w:r>
              <w:rPr>
                <w:rFonts w:hint="eastAsia" w:hAnsi="Times New Roman" w:cs="Times New Roman"/>
                <w:sz w:val="24"/>
                <w:szCs w:val="28"/>
                <w:lang w:val="en-US" w:eastAsia="zh-CN"/>
              </w:rPr>
              <w:t>加分合计</w:t>
            </w:r>
          </w:p>
        </w:tc>
        <w:tc>
          <w:tcPr>
            <w:tcW w:w="64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8225B">
            <w:pPr>
              <w:pStyle w:val="178"/>
              <w:rPr>
                <w:rFonts w:hint="eastAsia" w:hAnsi="Times New Roman" w:cs="Times New Roman"/>
                <w:sz w:val="24"/>
                <w:szCs w:val="28"/>
              </w:rPr>
            </w:pPr>
          </w:p>
        </w:tc>
      </w:tr>
      <w:tr w14:paraId="2082E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939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A0588F1">
            <w:pPr>
              <w:pStyle w:val="178"/>
              <w:jc w:val="left"/>
              <w:rPr>
                <w:rFonts w:hint="eastAsia" w:hAnsi="Times New Roman" w:cs="Times New Roman"/>
                <w:sz w:val="24"/>
                <w:szCs w:val="28"/>
              </w:rPr>
            </w:pPr>
            <w:r>
              <w:rPr>
                <w:rFonts w:hint="eastAsia" w:hAnsi="Times New Roman" w:cs="Times New Roman"/>
                <w:sz w:val="24"/>
                <w:szCs w:val="28"/>
                <w:lang w:val="en-US" w:eastAsia="zh-CN"/>
              </w:rPr>
              <w:t>加分项备注：</w:t>
            </w:r>
          </w:p>
        </w:tc>
      </w:tr>
      <w:tr w14:paraId="2180B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48D2">
            <w:pPr>
              <w:pStyle w:val="178"/>
              <w:rPr>
                <w:rFonts w:hint="eastAsia" w:hAnsi="Times New Roman" w:cs="Times New Roman"/>
                <w:sz w:val="24"/>
                <w:szCs w:val="28"/>
              </w:rPr>
            </w:pPr>
            <w:r>
              <w:rPr>
                <w:rFonts w:hint="eastAsia" w:hAnsi="Times New Roman" w:cs="Times New Roman"/>
                <w:sz w:val="24"/>
                <w:szCs w:val="28"/>
                <w:lang w:val="en-US" w:eastAsia="zh-CN"/>
              </w:rPr>
              <w:t>总评分合计</w:t>
            </w:r>
          </w:p>
        </w:tc>
        <w:tc>
          <w:tcPr>
            <w:tcW w:w="64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2A9D">
            <w:pPr>
              <w:pStyle w:val="178"/>
              <w:rPr>
                <w:rFonts w:hint="eastAsia" w:hAnsi="Times New Roman" w:cs="Times New Roman"/>
                <w:sz w:val="24"/>
                <w:szCs w:val="28"/>
              </w:rPr>
            </w:pPr>
          </w:p>
        </w:tc>
      </w:tr>
    </w:tbl>
    <w:p w14:paraId="173408A3">
      <w:pPr>
        <w:pStyle w:val="56"/>
        <w:ind w:left="0" w:leftChars="0" w:firstLine="0" w:firstLineChars="0"/>
      </w:pPr>
    </w:p>
    <w:p w14:paraId="2ABE1D61">
      <w:pPr>
        <w:pStyle w:val="56"/>
        <w:ind w:left="0" w:leftChars="0" w:firstLine="0" w:firstLineChars="0"/>
      </w:pPr>
    </w:p>
    <w:p w14:paraId="583BD4C8">
      <w:pPr>
        <w:pStyle w:val="56"/>
        <w:ind w:left="0" w:leftChars="0" w:firstLine="0" w:firstLineChars="0"/>
        <w:rPr>
          <w:rFonts w:hint="default"/>
          <w:lang w:val="en-US" w:eastAsia="zh-CN"/>
        </w:rPr>
      </w:pPr>
    </w:p>
    <w:p w14:paraId="1B61EBDC">
      <w:pPr>
        <w:pStyle w:val="56"/>
        <w:ind w:left="0" w:leftChars="0" w:firstLine="0" w:firstLineChars="0"/>
        <w:rPr>
          <w:rFonts w:hint="default"/>
          <w:lang w:val="en-US" w:eastAsia="zh-CN"/>
        </w:rPr>
      </w:pPr>
    </w:p>
    <w:p w14:paraId="3B43B675">
      <w:pPr>
        <w:pStyle w:val="56"/>
        <w:ind w:left="0" w:leftChars="0" w:firstLine="0" w:firstLineChars="0"/>
        <w:rPr>
          <w:rFonts w:hint="default"/>
          <w:lang w:val="en-US" w:eastAsia="zh-CN"/>
        </w:rPr>
      </w:pPr>
    </w:p>
    <w:p w14:paraId="4EA0AEF0">
      <w:pPr>
        <w:rPr>
          <w:rFonts w:hint="eastAsia" w:hAnsi="宋体" w:cs="宋体"/>
          <w:sz w:val="24"/>
          <w:szCs w:val="24"/>
          <w:lang w:val="en-US" w:eastAsia="zh-CN"/>
        </w:rPr>
      </w:pPr>
      <w:r>
        <w:rPr>
          <w:rFonts w:hint="eastAsia" w:hAnsi="宋体" w:cs="宋体"/>
          <w:sz w:val="24"/>
          <w:szCs w:val="24"/>
          <w:lang w:val="en-US" w:eastAsia="zh-CN"/>
        </w:rPr>
        <w:br w:type="page"/>
      </w:r>
    </w:p>
    <w:p w14:paraId="329AE38E">
      <w:pPr>
        <w:pStyle w:val="56"/>
        <w:ind w:left="0" w:leftChars="0" w:firstLine="0" w:firstLineChars="0"/>
        <w:rPr>
          <w:rFonts w:hint="eastAsia" w:hAnsi="宋体" w:cs="宋体"/>
          <w:sz w:val="24"/>
          <w:szCs w:val="24"/>
          <w:lang w:val="en-US" w:eastAsia="zh-CN"/>
        </w:rPr>
      </w:pPr>
    </w:p>
    <w:p w14:paraId="3FA8E060">
      <w:pPr>
        <w:pStyle w:val="76"/>
        <w:spacing w:before="78" w:beforeLines="25" w:after="156"/>
        <w:rPr>
          <w:rFonts w:hint="eastAsia"/>
        </w:rPr>
      </w:pPr>
      <w:bookmarkStart w:id="120" w:name="_Toc25003"/>
      <w:r>
        <w:br w:type="textWrapping"/>
      </w:r>
      <w:bookmarkStart w:id="121" w:name="_Toc149581299"/>
      <w:bookmarkStart w:id="122" w:name="_Toc150018807"/>
      <w:bookmarkStart w:id="123" w:name="_Toc149582236"/>
      <w:r>
        <w:rPr>
          <w:rFonts w:hint="eastAsia"/>
        </w:rPr>
        <w:t>（</w:t>
      </w:r>
      <w:r>
        <w:rPr>
          <w:rFonts w:hint="eastAsia"/>
          <w:lang w:val="en-US" w:eastAsia="zh-CN"/>
        </w:rPr>
        <w:t>资料性</w:t>
      </w:r>
      <w:r>
        <w:rPr>
          <w:rFonts w:hint="eastAsia"/>
        </w:rPr>
        <w:t>）</w:t>
      </w:r>
      <w:r>
        <w:br w:type="textWrapping"/>
      </w:r>
      <w:bookmarkEnd w:id="117"/>
      <w:bookmarkEnd w:id="121"/>
      <w:bookmarkEnd w:id="122"/>
      <w:bookmarkEnd w:id="123"/>
      <w:r>
        <w:rPr>
          <w:rFonts w:hint="eastAsia"/>
        </w:rPr>
        <w:t>文物安全防护工程实施效果专家评估表（样表）</w:t>
      </w:r>
      <w:bookmarkEnd w:id="120"/>
    </w:p>
    <w:p w14:paraId="7A95F412">
      <w:pPr>
        <w:pStyle w:val="56"/>
        <w:ind w:firstLine="420"/>
        <w:rPr>
          <w:rFonts w:hint="eastAsia" w:hAnsi="Times New Roman" w:cs="Times New Roman"/>
        </w:rPr>
      </w:pPr>
      <w:r>
        <w:rPr>
          <w:rFonts w:hint="eastAsia" w:hAnsi="Times New Roman" w:cs="Times New Roman"/>
        </w:rPr>
        <w:t>文物安全防护工程实施效果专家评估表（样表）见</w:t>
      </w:r>
      <w:r>
        <w:rPr>
          <w:rFonts w:hint="eastAsia" w:hAnsi="Times New Roman" w:cs="Times New Roman"/>
          <w:lang w:val="en-US" w:eastAsia="zh-CN"/>
        </w:rPr>
        <w:t>表</w:t>
      </w:r>
      <w:r>
        <w:rPr>
          <w:rFonts w:hint="eastAsia" w:cs="Times New Roman"/>
          <w:lang w:val="en-US" w:eastAsia="zh-CN"/>
        </w:rPr>
        <w:t>E</w:t>
      </w:r>
      <w:r>
        <w:rPr>
          <w:rFonts w:hint="eastAsia" w:hAnsi="Times New Roman" w:cs="Times New Roman"/>
        </w:rPr>
        <w:t>.1</w:t>
      </w:r>
    </w:p>
    <w:p w14:paraId="1CD5DAA8">
      <w:pPr>
        <w:pStyle w:val="77"/>
        <w:numPr>
          <w:ilvl w:val="1"/>
          <w:numId w:val="0"/>
        </w:numPr>
        <w:spacing w:before="156" w:after="156"/>
        <w:ind w:left="420" w:leftChars="0"/>
        <w:jc w:val="center"/>
        <w:rPr>
          <w:rFonts w:hint="eastAsia" w:hAnsi="Times New Roman" w:cs="Times New Roman"/>
        </w:rPr>
      </w:pPr>
      <w:r>
        <w:rPr>
          <w:rFonts w:hint="eastAsia" w:cs="Times New Roman"/>
          <w:lang w:val="en-US" w:eastAsia="zh-CN"/>
        </w:rPr>
        <w:t xml:space="preserve">表E.1 </w:t>
      </w:r>
      <w:r>
        <w:rPr>
          <w:rFonts w:hint="eastAsia" w:hAnsi="Times New Roman" w:cs="Times New Roman"/>
        </w:rPr>
        <w:t>文物安全防护工程实施效果专家评估表（样表）</w:t>
      </w:r>
    </w:p>
    <w:p w14:paraId="59FF0249">
      <w:pPr>
        <w:spacing w:before="280" w:line="219" w:lineRule="auto"/>
        <w:ind w:left="225"/>
        <w:rPr>
          <w:rFonts w:ascii="宋体" w:hAnsi="宋体" w:eastAsia="宋体" w:cs="宋体"/>
          <w:sz w:val="18"/>
          <w:szCs w:val="18"/>
        </w:rPr>
      </w:pPr>
      <w:r>
        <w:rPr>
          <w:rFonts w:hint="eastAsia"/>
          <w:lang w:val="en-US" w:eastAsia="zh-CN"/>
        </w:rPr>
        <w:t xml:space="preserve"> </w:t>
      </w:r>
      <w:r>
        <w:rPr>
          <w:rFonts w:ascii="宋体" w:hAnsi="宋体" w:eastAsia="宋体" w:cs="宋体"/>
          <w:spacing w:val="1"/>
          <w:sz w:val="18"/>
          <w:szCs w:val="18"/>
        </w:rPr>
        <w:t>工程名称：</w:t>
      </w:r>
      <w:r>
        <w:rPr>
          <w:rFonts w:ascii="宋体" w:hAnsi="宋体" w:eastAsia="宋体" w:cs="宋体"/>
          <w:spacing w:val="1"/>
          <w:sz w:val="18"/>
          <w:szCs w:val="18"/>
          <w:u w:val="single" w:color="auto"/>
        </w:rPr>
        <w:t xml:space="preserve">                                                </w:t>
      </w:r>
      <w:r>
        <w:rPr>
          <w:rFonts w:ascii="宋体" w:hAnsi="宋体" w:eastAsia="宋体" w:cs="宋体"/>
          <w:spacing w:val="-72"/>
          <w:sz w:val="18"/>
          <w:szCs w:val="18"/>
        </w:rPr>
        <w:t xml:space="preserve"> </w:t>
      </w:r>
      <w:r>
        <w:rPr>
          <w:rFonts w:ascii="宋体" w:hAnsi="宋体" w:eastAsia="宋体" w:cs="宋体"/>
          <w:spacing w:val="1"/>
          <w:sz w:val="18"/>
          <w:szCs w:val="18"/>
        </w:rPr>
        <w:t>编号：</w:t>
      </w:r>
      <w:r>
        <w:rPr>
          <w:rFonts w:ascii="宋体" w:hAnsi="宋体" w:eastAsia="宋体" w:cs="宋体"/>
          <w:spacing w:val="1"/>
          <w:sz w:val="18"/>
          <w:szCs w:val="18"/>
          <w:u w:val="single" w:color="auto"/>
        </w:rPr>
        <w:t xml:space="preserve">                </w:t>
      </w:r>
    </w:p>
    <w:p w14:paraId="490B7136">
      <w:pPr>
        <w:spacing w:line="31" w:lineRule="exact"/>
      </w:pPr>
    </w:p>
    <w:tbl>
      <w:tblPr>
        <w:tblStyle w:val="230"/>
        <w:tblW w:w="840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61"/>
        <w:gridCol w:w="5245"/>
      </w:tblGrid>
      <w:tr w14:paraId="1F4A4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jc w:val="center"/>
        </w:trPr>
        <w:tc>
          <w:tcPr>
            <w:tcW w:w="3161" w:type="dxa"/>
            <w:vAlign w:val="center"/>
          </w:tcPr>
          <w:p w14:paraId="203752D8">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项目竣工验收情况</w:t>
            </w:r>
          </w:p>
        </w:tc>
        <w:tc>
          <w:tcPr>
            <w:tcW w:w="5245" w:type="dxa"/>
            <w:vAlign w:val="top"/>
          </w:tcPr>
          <w:p w14:paraId="2ED01B88">
            <w:pPr>
              <w:pStyle w:val="178"/>
              <w:rPr>
                <w:rFonts w:hint="eastAsia" w:hAnsi="Times New Roman" w:cs="Times New Roman"/>
                <w:sz w:val="24"/>
                <w:szCs w:val="28"/>
                <w:lang w:val="en-US" w:eastAsia="zh-CN"/>
              </w:rPr>
            </w:pPr>
          </w:p>
        </w:tc>
      </w:tr>
      <w:tr w14:paraId="5E97E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jc w:val="center"/>
        </w:trPr>
        <w:tc>
          <w:tcPr>
            <w:tcW w:w="3161" w:type="dxa"/>
            <w:vAlign w:val="center"/>
          </w:tcPr>
          <w:p w14:paraId="7A96465E">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工程资料情况</w:t>
            </w:r>
          </w:p>
        </w:tc>
        <w:tc>
          <w:tcPr>
            <w:tcW w:w="5245" w:type="dxa"/>
            <w:vAlign w:val="top"/>
          </w:tcPr>
          <w:p w14:paraId="03A0BB70">
            <w:pPr>
              <w:pStyle w:val="178"/>
              <w:rPr>
                <w:rFonts w:hint="eastAsia" w:hAnsi="Times New Roman" w:cs="Times New Roman"/>
                <w:sz w:val="24"/>
                <w:szCs w:val="28"/>
                <w:lang w:val="en-US" w:eastAsia="zh-CN"/>
              </w:rPr>
            </w:pPr>
          </w:p>
        </w:tc>
      </w:tr>
      <w:tr w14:paraId="313A3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jc w:val="center"/>
        </w:trPr>
        <w:tc>
          <w:tcPr>
            <w:tcW w:w="3161" w:type="dxa"/>
            <w:vAlign w:val="center"/>
          </w:tcPr>
          <w:p w14:paraId="791478A1">
            <w:pPr>
              <w:pStyle w:val="178"/>
              <w:jc w:val="center"/>
              <w:rPr>
                <w:rFonts w:hint="eastAsia" w:hAnsi="Times New Roman" w:cs="Times New Roman"/>
                <w:sz w:val="24"/>
                <w:szCs w:val="28"/>
                <w:lang w:val="en-US" w:eastAsia="zh-CN"/>
              </w:rPr>
            </w:pPr>
            <w:r>
              <w:rPr>
                <w:rFonts w:hint="eastAsia" w:hAnsi="Times New Roman" w:cs="Times New Roman"/>
                <w:sz w:val="24"/>
                <w:szCs w:val="28"/>
                <w:lang w:val="en-US" w:eastAsia="zh-CN"/>
              </w:rPr>
              <w:t>对文物、文物建筑及</w:t>
            </w:r>
          </w:p>
          <w:p w14:paraId="6800724A">
            <w:pPr>
              <w:pStyle w:val="178"/>
              <w:jc w:val="center"/>
              <w:rPr>
                <w:rFonts w:hint="eastAsia" w:hAnsi="Times New Roman" w:cs="Times New Roman"/>
                <w:sz w:val="24"/>
                <w:szCs w:val="28"/>
                <w:lang w:val="en-US" w:eastAsia="zh-CN"/>
              </w:rPr>
            </w:pPr>
            <w:r>
              <w:rPr>
                <w:rFonts w:hint="eastAsia" w:hAnsi="Times New Roman" w:cs="Times New Roman"/>
                <w:sz w:val="24"/>
                <w:szCs w:val="28"/>
                <w:lang w:val="en-US" w:eastAsia="zh-CN"/>
              </w:rPr>
              <w:t>周边风貌的影响</w:t>
            </w:r>
          </w:p>
        </w:tc>
        <w:tc>
          <w:tcPr>
            <w:tcW w:w="5245" w:type="dxa"/>
            <w:vAlign w:val="top"/>
          </w:tcPr>
          <w:p w14:paraId="184B1A71">
            <w:pPr>
              <w:pStyle w:val="178"/>
              <w:rPr>
                <w:rFonts w:hint="eastAsia" w:hAnsi="Times New Roman" w:cs="Times New Roman"/>
                <w:sz w:val="24"/>
                <w:szCs w:val="28"/>
                <w:lang w:val="en-US" w:eastAsia="zh-CN"/>
              </w:rPr>
            </w:pPr>
          </w:p>
        </w:tc>
      </w:tr>
      <w:tr w14:paraId="0127C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9" w:hRule="atLeast"/>
          <w:jc w:val="center"/>
        </w:trPr>
        <w:tc>
          <w:tcPr>
            <w:tcW w:w="3161" w:type="dxa"/>
            <w:vAlign w:val="center"/>
          </w:tcPr>
          <w:p w14:paraId="3C93C90F">
            <w:pPr>
              <w:pStyle w:val="178"/>
              <w:jc w:val="center"/>
              <w:rPr>
                <w:rFonts w:hint="eastAsia" w:hAnsi="Times New Roman" w:cs="Times New Roman"/>
                <w:sz w:val="24"/>
                <w:szCs w:val="28"/>
                <w:lang w:val="en-US" w:eastAsia="zh-CN"/>
              </w:rPr>
            </w:pPr>
            <w:r>
              <w:rPr>
                <w:rFonts w:hint="eastAsia" w:hAnsi="Times New Roman" w:cs="Times New Roman"/>
                <w:sz w:val="24"/>
                <w:szCs w:val="28"/>
                <w:lang w:val="en-US" w:eastAsia="zh-CN"/>
              </w:rPr>
              <w:t>工程适用性情况</w:t>
            </w:r>
          </w:p>
        </w:tc>
        <w:tc>
          <w:tcPr>
            <w:tcW w:w="5245" w:type="dxa"/>
            <w:vAlign w:val="top"/>
          </w:tcPr>
          <w:p w14:paraId="125DE4DD">
            <w:pPr>
              <w:pStyle w:val="178"/>
              <w:rPr>
                <w:rFonts w:hint="eastAsia" w:hAnsi="Times New Roman" w:cs="Times New Roman"/>
                <w:sz w:val="24"/>
                <w:szCs w:val="28"/>
                <w:lang w:val="en-US" w:eastAsia="zh-CN"/>
              </w:rPr>
            </w:pPr>
          </w:p>
        </w:tc>
      </w:tr>
      <w:tr w14:paraId="34CB2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jc w:val="center"/>
        </w:trPr>
        <w:tc>
          <w:tcPr>
            <w:tcW w:w="3161" w:type="dxa"/>
            <w:vAlign w:val="center"/>
          </w:tcPr>
          <w:p w14:paraId="2F78D52A">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设置规范性情况</w:t>
            </w:r>
          </w:p>
        </w:tc>
        <w:tc>
          <w:tcPr>
            <w:tcW w:w="5245" w:type="dxa"/>
            <w:vAlign w:val="top"/>
          </w:tcPr>
          <w:p w14:paraId="1C8EEC23">
            <w:pPr>
              <w:pStyle w:val="178"/>
              <w:rPr>
                <w:rFonts w:hint="eastAsia" w:hAnsi="Times New Roman" w:cs="Times New Roman"/>
                <w:sz w:val="24"/>
                <w:szCs w:val="28"/>
                <w:lang w:val="en-US" w:eastAsia="zh-CN"/>
              </w:rPr>
            </w:pPr>
          </w:p>
        </w:tc>
      </w:tr>
      <w:tr w14:paraId="6DBDF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jc w:val="center"/>
        </w:trPr>
        <w:tc>
          <w:tcPr>
            <w:tcW w:w="3161" w:type="dxa"/>
            <w:vAlign w:val="center"/>
          </w:tcPr>
          <w:p w14:paraId="1DD9F172">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完好性情况</w:t>
            </w:r>
          </w:p>
        </w:tc>
        <w:tc>
          <w:tcPr>
            <w:tcW w:w="5245" w:type="dxa"/>
            <w:vAlign w:val="top"/>
          </w:tcPr>
          <w:p w14:paraId="19F1CC4E">
            <w:pPr>
              <w:pStyle w:val="178"/>
              <w:rPr>
                <w:rFonts w:hint="eastAsia" w:hAnsi="Times New Roman" w:cs="Times New Roman"/>
                <w:sz w:val="24"/>
                <w:szCs w:val="28"/>
                <w:lang w:val="en-US" w:eastAsia="zh-CN"/>
              </w:rPr>
            </w:pPr>
          </w:p>
        </w:tc>
      </w:tr>
      <w:tr w14:paraId="6DA55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3161" w:type="dxa"/>
            <w:vAlign w:val="center"/>
          </w:tcPr>
          <w:p w14:paraId="6835366B">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管理匹配性情况</w:t>
            </w:r>
          </w:p>
        </w:tc>
        <w:tc>
          <w:tcPr>
            <w:tcW w:w="5245" w:type="dxa"/>
            <w:vAlign w:val="top"/>
          </w:tcPr>
          <w:p w14:paraId="6C52DEE1">
            <w:pPr>
              <w:pStyle w:val="178"/>
              <w:rPr>
                <w:rFonts w:hint="eastAsia" w:hAnsi="Times New Roman" w:cs="Times New Roman"/>
                <w:sz w:val="24"/>
                <w:szCs w:val="28"/>
                <w:lang w:val="en-US" w:eastAsia="zh-CN"/>
              </w:rPr>
            </w:pPr>
          </w:p>
        </w:tc>
      </w:tr>
      <w:tr w14:paraId="4AB7A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jc w:val="center"/>
        </w:trPr>
        <w:tc>
          <w:tcPr>
            <w:tcW w:w="3161" w:type="dxa"/>
            <w:vAlign w:val="center"/>
          </w:tcPr>
          <w:p w14:paraId="05ADAE8F">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项目总体评价</w:t>
            </w:r>
          </w:p>
        </w:tc>
        <w:tc>
          <w:tcPr>
            <w:tcW w:w="5245" w:type="dxa"/>
            <w:vAlign w:val="top"/>
          </w:tcPr>
          <w:p w14:paraId="0A156C31">
            <w:pPr>
              <w:pStyle w:val="178"/>
              <w:rPr>
                <w:rFonts w:hint="eastAsia" w:hAnsi="Times New Roman" w:cs="Times New Roman"/>
                <w:sz w:val="24"/>
                <w:szCs w:val="28"/>
                <w:lang w:val="en-US" w:eastAsia="zh-CN"/>
              </w:rPr>
            </w:pPr>
          </w:p>
        </w:tc>
      </w:tr>
      <w:tr w14:paraId="04D8E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jc w:val="center"/>
        </w:trPr>
        <w:tc>
          <w:tcPr>
            <w:tcW w:w="3161" w:type="dxa"/>
            <w:vAlign w:val="center"/>
          </w:tcPr>
          <w:p w14:paraId="774420D4">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下一步工作建议</w:t>
            </w:r>
          </w:p>
        </w:tc>
        <w:tc>
          <w:tcPr>
            <w:tcW w:w="5245" w:type="dxa"/>
            <w:vAlign w:val="top"/>
          </w:tcPr>
          <w:p w14:paraId="03A00FE0">
            <w:pPr>
              <w:pStyle w:val="178"/>
              <w:rPr>
                <w:rFonts w:hint="eastAsia" w:hAnsi="Times New Roman" w:cs="Times New Roman"/>
                <w:sz w:val="24"/>
                <w:szCs w:val="28"/>
                <w:lang w:val="en-US" w:eastAsia="zh-CN"/>
              </w:rPr>
            </w:pPr>
          </w:p>
        </w:tc>
      </w:tr>
      <w:tr w14:paraId="5B144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7" w:hRule="atLeast"/>
          <w:jc w:val="center"/>
        </w:trPr>
        <w:tc>
          <w:tcPr>
            <w:tcW w:w="3161" w:type="dxa"/>
            <w:tcBorders>
              <w:right w:val="nil"/>
            </w:tcBorders>
            <w:vAlign w:val="center"/>
          </w:tcPr>
          <w:p w14:paraId="29BEDCF5">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专家签字：</w:t>
            </w:r>
          </w:p>
        </w:tc>
        <w:tc>
          <w:tcPr>
            <w:tcW w:w="5245" w:type="dxa"/>
            <w:tcBorders>
              <w:left w:val="nil"/>
            </w:tcBorders>
            <w:vAlign w:val="top"/>
          </w:tcPr>
          <w:p w14:paraId="49D11243">
            <w:pPr>
              <w:pStyle w:val="178"/>
              <w:rPr>
                <w:rFonts w:hint="eastAsia" w:hAnsi="Times New Roman" w:cs="Times New Roman"/>
                <w:sz w:val="24"/>
                <w:szCs w:val="28"/>
                <w:lang w:val="en-US" w:eastAsia="zh-CN"/>
              </w:rPr>
            </w:pPr>
          </w:p>
          <w:p w14:paraId="3BB7A0F9">
            <w:pPr>
              <w:pStyle w:val="178"/>
              <w:rPr>
                <w:rFonts w:hint="eastAsia" w:hAnsi="Times New Roman" w:cs="Times New Roman"/>
                <w:sz w:val="24"/>
                <w:szCs w:val="28"/>
                <w:lang w:val="en-US" w:eastAsia="zh-CN"/>
              </w:rPr>
            </w:pPr>
          </w:p>
          <w:p w14:paraId="0F3002A2">
            <w:pPr>
              <w:pStyle w:val="178"/>
              <w:rPr>
                <w:rFonts w:hint="eastAsia" w:hAnsi="Times New Roman" w:cs="Times New Roman"/>
                <w:sz w:val="24"/>
                <w:szCs w:val="28"/>
                <w:lang w:val="en-US" w:eastAsia="zh-CN"/>
              </w:rPr>
            </w:pPr>
            <w:r>
              <w:rPr>
                <w:rFonts w:hint="eastAsia" w:hAnsi="Times New Roman" w:cs="Times New Roman"/>
                <w:sz w:val="24"/>
                <w:szCs w:val="28"/>
                <w:lang w:val="en-US" w:eastAsia="zh-CN"/>
              </w:rPr>
              <w:t>年  月   日</w:t>
            </w:r>
          </w:p>
        </w:tc>
      </w:tr>
    </w:tbl>
    <w:p w14:paraId="24F3746C">
      <w:pPr>
        <w:pStyle w:val="56"/>
        <w:ind w:left="0" w:leftChars="0" w:firstLine="0" w:firstLineChars="0"/>
        <w:rPr>
          <w:rFonts w:hint="default" w:ascii="宋体" w:hAnsi="宋体" w:eastAsia="宋体" w:cs="宋体"/>
          <w:sz w:val="24"/>
          <w:szCs w:val="24"/>
          <w:lang w:val="en-US" w:eastAsia="zh-CN"/>
        </w:rPr>
      </w:pPr>
    </w:p>
    <w:sectPr>
      <w:headerReference r:id="rId19" w:type="default"/>
      <w:footerReference r:id="rId21" w:type="default"/>
      <w:headerReference r:id="rId20" w:type="even"/>
      <w:footerReference r:id="rId22" w:type="even"/>
      <w:pgSz w:w="11906" w:h="16838"/>
      <w:pgMar w:top="1928" w:right="1134" w:bottom="1134" w:left="1134" w:header="1418" w:footer="1134" w:gutter="284"/>
      <w:pgBorders>
        <w:top w:val="none" w:sz="0" w:space="0"/>
        <w:left w:val="none" w:sz="0" w:space="0"/>
        <w:bottom w:val="none" w:sz="0" w:space="0"/>
        <w:right w:val="none" w:sz="0" w:space="0"/>
      </w:pgBorders>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FzBookMaker6DlFont60536871025">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615C3">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D2CF8">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7B89E">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E0356">
    <w:pPr>
      <w:pStyle w:val="52"/>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13A2D">
    <w:pPr>
      <w:pStyle w:val="51"/>
    </w:pPr>
    <w:r>
      <w:fldChar w:fldCharType="begin"/>
    </w:r>
    <w:r>
      <w:instrText xml:space="preserve"> PAGE   \* MERGEFORMAT \* MERGEFORMAT </w:instrText>
    </w:r>
    <w:r>
      <w:fldChar w:fldCharType="separate"/>
    </w:r>
    <w: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511FC">
    <w:pPr>
      <w:pStyle w:val="52"/>
    </w:pPr>
    <w:r>
      <w:fldChar w:fldCharType="begin"/>
    </w:r>
    <w:r>
      <w:instrText xml:space="preserve">PAGE   \* MERGEFORMAT</w:instrText>
    </w:r>
    <w:r>
      <w:fldChar w:fldCharType="separate"/>
    </w:r>
    <w:r>
      <w:rPr>
        <w:lang w:val="zh-CN"/>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2BB0A">
    <w:pPr>
      <w:pStyle w:val="51"/>
    </w:pPr>
    <w:r>
      <w:fldChar w:fldCharType="begin"/>
    </w:r>
    <w:r>
      <w:instrText xml:space="preserve"> PAGE   \* MERGEFORMAT \* MERGEFORMAT </w:instrText>
    </w:r>
    <w:r>
      <w:fldChar w:fldCharType="separate"/>
    </w:r>
    <w:r>
      <w:t>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2E220">
    <w:pPr>
      <w:pStyle w:val="52"/>
    </w:pPr>
    <w:r>
      <w:fldChar w:fldCharType="begin"/>
    </w:r>
    <w:r>
      <w:instrText xml:space="preserve">PAGE   \* MERGEFORMAT</w:instrText>
    </w:r>
    <w:r>
      <w:fldChar w:fldCharType="separate"/>
    </w:r>
    <w:r>
      <w:rPr>
        <w:lang w:val="zh-CN"/>
      </w:rPr>
      <w:t>7</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BCC83">
    <w:pPr>
      <w:pStyle w:val="51"/>
    </w:pPr>
    <w:r>
      <w:fldChar w:fldCharType="begin"/>
    </w:r>
    <w:r>
      <w:instrText xml:space="preserve"> PAGE   \* MERGEFORMAT \* MERGEFORMAT </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36D26">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2F8F">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41D48">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1B30F">
    <w:pPr>
      <w:pStyle w:val="61"/>
    </w:pPr>
    <w:r>
      <w:fldChar w:fldCharType="begin"/>
    </w:r>
    <w:r>
      <w:instrText xml:space="preserve"> STYLEREF  标准文件_文件编号  \* MERGEFORMAT </w:instrText>
    </w:r>
    <w:r>
      <w:fldChar w:fldCharType="separate"/>
    </w:r>
    <w:r>
      <w:t>DB XX/T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11E56">
    <w:pPr>
      <w:pStyle w:val="62"/>
    </w:pPr>
    <w:r>
      <w:fldChar w:fldCharType="begin"/>
    </w:r>
    <w:r>
      <w:instrText xml:space="preserve"> STYLEREF  标准文件_文件编号 \* MERGEFORMAT </w:instrText>
    </w:r>
    <w:r>
      <w:fldChar w:fldCharType="separate"/>
    </w:r>
    <w:r>
      <w:t>DB XX/T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60D96">
    <w:pPr>
      <w:pStyle w:val="61"/>
    </w:pPr>
    <w:r>
      <w:fldChar w:fldCharType="begin"/>
    </w:r>
    <w:r>
      <w:instrText xml:space="preserve"> STYLEREF  标准文件_文件编号  \* MERGEFORMAT </w:instrText>
    </w:r>
    <w:r>
      <w:fldChar w:fldCharType="separate"/>
    </w:r>
    <w:r>
      <w:t>DB XX/T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9B02E">
    <w:pPr>
      <w:pStyle w:val="62"/>
    </w:pPr>
    <w:r>
      <w:fldChar w:fldCharType="begin"/>
    </w:r>
    <w:r>
      <w:instrText xml:space="preserve"> STYLEREF  标准文件_文件编号 \* MERGEFORMAT </w:instrText>
    </w:r>
    <w:r>
      <w:fldChar w:fldCharType="separate"/>
    </w:r>
    <w:r>
      <w:t>DB XX/T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34127">
    <w:pPr>
      <w:pStyle w:val="61"/>
    </w:pPr>
    <w:r>
      <w:fldChar w:fldCharType="begin"/>
    </w:r>
    <w:r>
      <w:instrText xml:space="preserve"> STYLEREF  标准文件_文件编号  \* MERGEFORMAT </w:instrText>
    </w:r>
    <w:r>
      <w:fldChar w:fldCharType="separate"/>
    </w:r>
    <w:r>
      <w:t>DB XX/T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9D860">
    <w:pPr>
      <w:pStyle w:val="62"/>
    </w:pPr>
    <w:r>
      <w:fldChar w:fldCharType="begin"/>
    </w:r>
    <w:r>
      <w:instrText xml:space="preserve"> STYLEREF  标准文件_文件编号 \* MERGEFORMAT </w:instrText>
    </w:r>
    <w:r>
      <w:fldChar w:fldCharType="separate"/>
    </w:r>
    <w:r>
      <w:t>DB XX/T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AF0A79"/>
    <w:multiLevelType w:val="singleLevel"/>
    <w:tmpl w:val="8EAF0A79"/>
    <w:lvl w:ilvl="0" w:tentative="0">
      <w:start w:val="1"/>
      <w:numFmt w:val="decimal"/>
      <w:suff w:val="space"/>
      <w:lvlText w:val="%1."/>
      <w:lvlJc w:val="left"/>
      <w:pPr>
        <w:ind w:left="454" w:leftChars="0" w:hanging="454" w:firstLineChars="0"/>
      </w:pPr>
      <w:rPr>
        <w:rFonts w:hint="default"/>
      </w:rPr>
    </w:lvl>
  </w:abstractNum>
  <w:abstractNum w:abstractNumId="1">
    <w:nsid w:val="972E5D31"/>
    <w:multiLevelType w:val="singleLevel"/>
    <w:tmpl w:val="972E5D31"/>
    <w:lvl w:ilvl="0" w:tentative="0">
      <w:start w:val="1"/>
      <w:numFmt w:val="decimal"/>
      <w:suff w:val="space"/>
      <w:lvlText w:val="%1."/>
      <w:lvlJc w:val="left"/>
      <w:pPr>
        <w:ind w:left="0" w:leftChars="0" w:firstLine="0" w:firstLineChars="0"/>
      </w:pPr>
      <w:rPr>
        <w:rFonts w:hint="default"/>
      </w:rPr>
    </w:lvl>
  </w:abstractNum>
  <w:abstractNum w:abstractNumId="2">
    <w:nsid w:val="A46E59EA"/>
    <w:multiLevelType w:val="singleLevel"/>
    <w:tmpl w:val="A46E59EA"/>
    <w:lvl w:ilvl="0" w:tentative="0">
      <w:start w:val="1"/>
      <w:numFmt w:val="decimal"/>
      <w:lvlText w:val="%1."/>
      <w:lvlJc w:val="left"/>
      <w:pPr>
        <w:tabs>
          <w:tab w:val="left" w:pos="312"/>
        </w:tabs>
      </w:pPr>
    </w:lvl>
  </w:abstractNum>
  <w:abstractNum w:abstractNumId="3">
    <w:nsid w:val="A7661118"/>
    <w:multiLevelType w:val="singleLevel"/>
    <w:tmpl w:val="A7661118"/>
    <w:lvl w:ilvl="0" w:tentative="0">
      <w:start w:val="1"/>
      <w:numFmt w:val="decimal"/>
      <w:lvlText w:val="%1)"/>
      <w:lvlJc w:val="left"/>
      <w:pPr>
        <w:ind w:left="425" w:hanging="425"/>
      </w:pPr>
      <w:rPr>
        <w:rFonts w:hint="default"/>
      </w:rPr>
    </w:lvl>
  </w:abstractNum>
  <w:abstractNum w:abstractNumId="4">
    <w:nsid w:val="A932FABF"/>
    <w:multiLevelType w:val="singleLevel"/>
    <w:tmpl w:val="A932FABF"/>
    <w:lvl w:ilvl="0" w:tentative="0">
      <w:start w:val="1"/>
      <w:numFmt w:val="decimal"/>
      <w:suff w:val="space"/>
      <w:lvlText w:val="%1."/>
      <w:lvlJc w:val="left"/>
      <w:pPr>
        <w:ind w:left="454" w:leftChars="0" w:hanging="454" w:firstLineChars="0"/>
      </w:pPr>
      <w:rPr>
        <w:rFonts w:hint="default"/>
      </w:rPr>
    </w:lvl>
  </w:abstractNum>
  <w:abstractNum w:abstractNumId="5">
    <w:nsid w:val="FA11A7BF"/>
    <w:multiLevelType w:val="singleLevel"/>
    <w:tmpl w:val="FA11A7BF"/>
    <w:lvl w:ilvl="0" w:tentative="0">
      <w:start w:val="1"/>
      <w:numFmt w:val="decimal"/>
      <w:suff w:val="space"/>
      <w:lvlText w:val="%1."/>
      <w:lvlJc w:val="left"/>
      <w:pPr>
        <w:ind w:left="454" w:leftChars="0" w:hanging="454" w:firstLineChars="0"/>
      </w:pPr>
      <w:rPr>
        <w:rFonts w:hint="default"/>
      </w:rPr>
    </w:lvl>
  </w:abstractNum>
  <w:abstractNum w:abstractNumId="6">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7">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8">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9">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1">
    <w:nsid w:val="0B9EFDA9"/>
    <w:multiLevelType w:val="singleLevel"/>
    <w:tmpl w:val="0B9EFDA9"/>
    <w:lvl w:ilvl="0" w:tentative="0">
      <w:start w:val="1"/>
      <w:numFmt w:val="decimal"/>
      <w:suff w:val="space"/>
      <w:lvlText w:val="%1."/>
      <w:lvlJc w:val="left"/>
      <w:pPr>
        <w:ind w:left="454" w:leftChars="0" w:hanging="454" w:firstLineChars="0"/>
      </w:pPr>
      <w:rPr>
        <w:rFonts w:hint="default"/>
      </w:rPr>
    </w:lvl>
  </w:abstractNum>
  <w:abstractNum w:abstractNumId="12">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4">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6">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7">
    <w:nsid w:val="274F56CF"/>
    <w:multiLevelType w:val="singleLevel"/>
    <w:tmpl w:val="274F56CF"/>
    <w:lvl w:ilvl="0" w:tentative="0">
      <w:start w:val="1"/>
      <w:numFmt w:val="lowerLetter"/>
      <w:lvlText w:val="%1."/>
      <w:lvlJc w:val="left"/>
      <w:pPr>
        <w:ind w:left="425" w:hanging="425"/>
      </w:pPr>
      <w:rPr>
        <w:rFonts w:hint="default"/>
      </w:rPr>
    </w:lvl>
  </w:abstractNum>
  <w:abstractNum w:abstractNumId="18">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9">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0">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1">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2">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3">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4">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5">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6">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7">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9">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0">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1">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2">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3">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6">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7">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8">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35"/>
  </w:num>
  <w:num w:numId="3">
    <w:abstractNumId w:val="12"/>
  </w:num>
  <w:num w:numId="4">
    <w:abstractNumId w:val="31"/>
  </w:num>
  <w:num w:numId="5">
    <w:abstractNumId w:val="26"/>
  </w:num>
  <w:num w:numId="6">
    <w:abstractNumId w:val="21"/>
  </w:num>
  <w:num w:numId="7">
    <w:abstractNumId w:val="15"/>
  </w:num>
  <w:num w:numId="8">
    <w:abstractNumId w:val="9"/>
  </w:num>
  <w:num w:numId="9">
    <w:abstractNumId w:val="16"/>
  </w:num>
  <w:num w:numId="10">
    <w:abstractNumId w:val="24"/>
  </w:num>
  <w:num w:numId="11">
    <w:abstractNumId w:val="33"/>
  </w:num>
  <w:num w:numId="12">
    <w:abstractNumId w:val="19"/>
  </w:num>
  <w:num w:numId="13">
    <w:abstractNumId w:val="20"/>
  </w:num>
  <w:num w:numId="14">
    <w:abstractNumId w:val="14"/>
  </w:num>
  <w:num w:numId="15">
    <w:abstractNumId w:val="27"/>
  </w:num>
  <w:num w:numId="16">
    <w:abstractNumId w:val="29"/>
  </w:num>
  <w:num w:numId="17">
    <w:abstractNumId w:val="25"/>
  </w:num>
  <w:num w:numId="18">
    <w:abstractNumId w:val="37"/>
  </w:num>
  <w:num w:numId="19">
    <w:abstractNumId w:val="23"/>
  </w:num>
  <w:num w:numId="20">
    <w:abstractNumId w:val="7"/>
  </w:num>
  <w:num w:numId="21">
    <w:abstractNumId w:val="18"/>
  </w:num>
  <w:num w:numId="22">
    <w:abstractNumId w:val="38"/>
  </w:num>
  <w:num w:numId="23">
    <w:abstractNumId w:val="28"/>
  </w:num>
  <w:num w:numId="24">
    <w:abstractNumId w:val="13"/>
  </w:num>
  <w:num w:numId="25">
    <w:abstractNumId w:val="34"/>
  </w:num>
  <w:num w:numId="26">
    <w:abstractNumId w:val="36"/>
  </w:num>
  <w:num w:numId="27">
    <w:abstractNumId w:val="8"/>
  </w:num>
  <w:num w:numId="28">
    <w:abstractNumId w:val="10"/>
  </w:num>
  <w:num w:numId="29">
    <w:abstractNumId w:val="22"/>
  </w:num>
  <w:num w:numId="30">
    <w:abstractNumId w:val="32"/>
  </w:num>
  <w:num w:numId="31">
    <w:abstractNumId w:val="30"/>
  </w:num>
  <w:num w:numId="32">
    <w:abstractNumId w:val="1"/>
  </w:num>
  <w:num w:numId="33">
    <w:abstractNumId w:val="11"/>
  </w:num>
  <w:num w:numId="34">
    <w:abstractNumId w:val="4"/>
  </w:num>
  <w:num w:numId="35">
    <w:abstractNumId w:val="5"/>
  </w:num>
  <w:num w:numId="36">
    <w:abstractNumId w:val="0"/>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3"/>
  </w:num>
  <w:num w:numId="41">
    <w:abstractNumId w:val="2"/>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1" w:cryptProviderType="rsaAES" w:cryptAlgorithmClass="hash" w:cryptAlgorithmType="typeAny" w:cryptAlgorithmSid="14" w:cryptSpinCount="100000" w:hash="a3mDrZHSjXzIyjEp22JHLwJ/LeA2csxNf0tB1iyQicrxcKg6PFu/9dOKFHKMGojz0kvgbUsg4Qtwqym8DqC8nw==" w:salt="xEzwtQkvgZniszc5ZHQiZQ=="/>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0E9"/>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0290"/>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4FD8"/>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0316"/>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060E9"/>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0451"/>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283"/>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11CA"/>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359F"/>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3934A27"/>
    <w:rsid w:val="07013F3A"/>
    <w:rsid w:val="082B5722"/>
    <w:rsid w:val="0B574A70"/>
    <w:rsid w:val="0CF902E6"/>
    <w:rsid w:val="0D9522D8"/>
    <w:rsid w:val="0F206ACE"/>
    <w:rsid w:val="0F270324"/>
    <w:rsid w:val="125B32C1"/>
    <w:rsid w:val="12B5207C"/>
    <w:rsid w:val="130D3C66"/>
    <w:rsid w:val="13BC75C3"/>
    <w:rsid w:val="15565D98"/>
    <w:rsid w:val="199F5196"/>
    <w:rsid w:val="1A892B95"/>
    <w:rsid w:val="1C4F5352"/>
    <w:rsid w:val="1DD033F2"/>
    <w:rsid w:val="221A1EFC"/>
    <w:rsid w:val="22EC7019"/>
    <w:rsid w:val="23356F51"/>
    <w:rsid w:val="24065420"/>
    <w:rsid w:val="24217E53"/>
    <w:rsid w:val="262C2C59"/>
    <w:rsid w:val="27473793"/>
    <w:rsid w:val="287C56BE"/>
    <w:rsid w:val="2A613E8F"/>
    <w:rsid w:val="2C31690F"/>
    <w:rsid w:val="2CF0667B"/>
    <w:rsid w:val="2E03067D"/>
    <w:rsid w:val="2E235BEF"/>
    <w:rsid w:val="302C1778"/>
    <w:rsid w:val="3210328B"/>
    <w:rsid w:val="32725AFA"/>
    <w:rsid w:val="32F976F4"/>
    <w:rsid w:val="33081320"/>
    <w:rsid w:val="349124F1"/>
    <w:rsid w:val="36737BB7"/>
    <w:rsid w:val="36806379"/>
    <w:rsid w:val="368A2F3E"/>
    <w:rsid w:val="37D037BB"/>
    <w:rsid w:val="380E6534"/>
    <w:rsid w:val="39CB0253"/>
    <w:rsid w:val="3B567FF1"/>
    <w:rsid w:val="3E603825"/>
    <w:rsid w:val="3FAA090B"/>
    <w:rsid w:val="40297D82"/>
    <w:rsid w:val="41B7512C"/>
    <w:rsid w:val="435A5694"/>
    <w:rsid w:val="442E5382"/>
    <w:rsid w:val="458043AD"/>
    <w:rsid w:val="4669507C"/>
    <w:rsid w:val="47380141"/>
    <w:rsid w:val="4AE41A69"/>
    <w:rsid w:val="4FFF25AD"/>
    <w:rsid w:val="50CD78B8"/>
    <w:rsid w:val="53F31514"/>
    <w:rsid w:val="552A59D6"/>
    <w:rsid w:val="567A77D6"/>
    <w:rsid w:val="576E7B5B"/>
    <w:rsid w:val="598D1433"/>
    <w:rsid w:val="59941521"/>
    <w:rsid w:val="59EF3692"/>
    <w:rsid w:val="5BF60629"/>
    <w:rsid w:val="5DC14805"/>
    <w:rsid w:val="5E90414F"/>
    <w:rsid w:val="5F9D4B3E"/>
    <w:rsid w:val="5FB43A9E"/>
    <w:rsid w:val="64224655"/>
    <w:rsid w:val="64994642"/>
    <w:rsid w:val="66A73185"/>
    <w:rsid w:val="684A2DA1"/>
    <w:rsid w:val="68634C04"/>
    <w:rsid w:val="68A970BC"/>
    <w:rsid w:val="692F5674"/>
    <w:rsid w:val="69C973D4"/>
    <w:rsid w:val="6C755C79"/>
    <w:rsid w:val="6CA1081C"/>
    <w:rsid w:val="73B37BB1"/>
    <w:rsid w:val="748E36F3"/>
    <w:rsid w:val="75FC2F67"/>
    <w:rsid w:val="7DF54524"/>
    <w:rsid w:val="7FA3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b/>
      <w:bCs/>
      <w:kern w:val="44"/>
      <w:sz w:val="44"/>
      <w:szCs w:val="44"/>
    </w:rPr>
  </w:style>
  <w:style w:type="character" w:customStyle="1" w:styleId="35">
    <w:name w:val="标题 2 Char"/>
    <w:link w:val="3"/>
    <w:qFormat/>
    <w:uiPriority w:val="0"/>
    <w:rPr>
      <w:rFonts w:ascii="Arial" w:hAnsi="Arial" w:eastAsia="黑体"/>
      <w:b/>
      <w:bCs/>
      <w:kern w:val="2"/>
      <w:sz w:val="32"/>
      <w:szCs w:val="32"/>
    </w:rPr>
  </w:style>
  <w:style w:type="character" w:customStyle="1" w:styleId="36">
    <w:name w:val="标题 3 Char"/>
    <w:link w:val="4"/>
    <w:qFormat/>
    <w:uiPriority w:val="0"/>
    <w:rPr>
      <w:b/>
      <w:bCs/>
      <w:kern w:val="2"/>
      <w:sz w:val="32"/>
      <w:szCs w:val="32"/>
    </w:rPr>
  </w:style>
  <w:style w:type="character" w:customStyle="1" w:styleId="37">
    <w:name w:val="标题 4 Char"/>
    <w:link w:val="5"/>
    <w:qFormat/>
    <w:uiPriority w:val="0"/>
    <w:rPr>
      <w:rFonts w:ascii="Arial" w:hAnsi="Arial" w:eastAsia="黑体"/>
      <w:b/>
      <w:bCs/>
      <w:kern w:val="2"/>
      <w:sz w:val="28"/>
      <w:szCs w:val="28"/>
    </w:rPr>
  </w:style>
  <w:style w:type="character" w:customStyle="1" w:styleId="38">
    <w:name w:val="标题 5 Char"/>
    <w:link w:val="6"/>
    <w:qFormat/>
    <w:uiPriority w:val="0"/>
    <w:rPr>
      <w:b/>
      <w:bCs/>
      <w:kern w:val="2"/>
      <w:sz w:val="28"/>
      <w:szCs w:val="28"/>
    </w:rPr>
  </w:style>
  <w:style w:type="character" w:customStyle="1" w:styleId="39">
    <w:name w:val="标题 6 Char"/>
    <w:link w:val="7"/>
    <w:qFormat/>
    <w:uiPriority w:val="0"/>
    <w:rPr>
      <w:rFonts w:ascii="Arial" w:hAnsi="Arial" w:eastAsia="黑体"/>
      <w:b/>
      <w:bCs/>
      <w:kern w:val="2"/>
      <w:sz w:val="24"/>
      <w:szCs w:val="24"/>
    </w:rPr>
  </w:style>
  <w:style w:type="character" w:customStyle="1" w:styleId="40">
    <w:name w:val="标题 7 Char"/>
    <w:link w:val="8"/>
    <w:qFormat/>
    <w:uiPriority w:val="0"/>
    <w:rPr>
      <w:b/>
      <w:bCs/>
      <w:kern w:val="2"/>
      <w:sz w:val="24"/>
      <w:szCs w:val="24"/>
    </w:rPr>
  </w:style>
  <w:style w:type="character" w:customStyle="1" w:styleId="41">
    <w:name w:val="标题 8 Char"/>
    <w:link w:val="9"/>
    <w:qFormat/>
    <w:uiPriority w:val="0"/>
    <w:rPr>
      <w:rFonts w:ascii="Arial" w:hAnsi="Arial" w:eastAsia="黑体"/>
      <w:kern w:val="2"/>
      <w:sz w:val="24"/>
      <w:szCs w:val="24"/>
    </w:rPr>
  </w:style>
  <w:style w:type="character" w:customStyle="1" w:styleId="42">
    <w:name w:val="标题 9 Char"/>
    <w:link w:val="10"/>
    <w:qFormat/>
    <w:uiPriority w:val="0"/>
    <w:rPr>
      <w:rFonts w:ascii="Arial" w:hAnsi="Arial" w:eastAsia="黑体"/>
      <w:kern w:val="2"/>
      <w:sz w:val="21"/>
      <w:szCs w:val="21"/>
    </w:rPr>
  </w:style>
  <w:style w:type="character" w:customStyle="1" w:styleId="43">
    <w:name w:val="页眉 Char"/>
    <w:link w:val="18"/>
    <w:qFormat/>
    <w:uiPriority w:val="99"/>
    <w:rPr>
      <w:kern w:val="2"/>
      <w:sz w:val="18"/>
      <w:szCs w:val="18"/>
    </w:rPr>
  </w:style>
  <w:style w:type="character" w:customStyle="1" w:styleId="44">
    <w:name w:val="页脚 Char"/>
    <w:link w:val="17"/>
    <w:qFormat/>
    <w:uiPriority w:val="99"/>
    <w:rPr>
      <w:rFonts w:ascii="宋体"/>
      <w:kern w:val="2"/>
      <w:sz w:val="18"/>
      <w:szCs w:val="18"/>
    </w:rPr>
  </w:style>
  <w:style w:type="character" w:customStyle="1" w:styleId="45">
    <w:name w:val="批注框文本 Char"/>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kern w:val="2"/>
      <w:sz w:val="21"/>
      <w:szCs w:val="21"/>
    </w:rPr>
  </w:style>
  <w:style w:type="character" w:customStyle="1" w:styleId="48">
    <w:name w:val="标题 Char"/>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table" w:customStyle="1" w:styleId="230">
    <w:name w:val="Table Normal"/>
    <w:semiHidden/>
    <w:unhideWhenUsed/>
    <w:qFormat/>
    <w:uiPriority w:val="0"/>
    <w:tblPr>
      <w:tblCellMar>
        <w:top w:w="0" w:type="dxa"/>
        <w:left w:w="0" w:type="dxa"/>
        <w:bottom w:w="0" w:type="dxa"/>
        <w:right w:w="0" w:type="dxa"/>
      </w:tblCellMar>
    </w:tblPr>
  </w:style>
  <w:style w:type="character" w:customStyle="1" w:styleId="231">
    <w:name w:val="font11"/>
    <w:basedOn w:val="28"/>
    <w:qFormat/>
    <w:uiPriority w:val="0"/>
    <w:rPr>
      <w:rFonts w:hint="eastAsia" w:ascii="宋体" w:hAnsi="宋体" w:eastAsia="宋体" w:cs="宋体"/>
      <w:color w:val="000000"/>
      <w:sz w:val="18"/>
      <w:szCs w:val="18"/>
      <w:u w:val="none"/>
    </w:rPr>
  </w:style>
  <w:style w:type="character" w:customStyle="1" w:styleId="232">
    <w:name w:val="font21"/>
    <w:basedOn w:val="28"/>
    <w:qFormat/>
    <w:uiPriority w:val="0"/>
    <w:rPr>
      <w:rFonts w:hint="eastAsia" w:ascii="宋体" w:hAnsi="宋体" w:eastAsia="宋体" w:cs="宋体"/>
      <w:color w:val="000000"/>
      <w:sz w:val="18"/>
      <w:szCs w:val="18"/>
      <w:u w:val="none"/>
    </w:rPr>
  </w:style>
  <w:style w:type="character" w:customStyle="1" w:styleId="233">
    <w:name w:val="font41"/>
    <w:basedOn w:val="28"/>
    <w:qFormat/>
    <w:uiPriority w:val="0"/>
    <w:rPr>
      <w:rFonts w:ascii="Arial" w:hAnsi="Arial" w:cs="Arial"/>
      <w:color w:val="000000"/>
      <w:sz w:val="21"/>
      <w:szCs w:val="21"/>
      <w:u w:val="none"/>
    </w:rPr>
  </w:style>
  <w:style w:type="character" w:customStyle="1" w:styleId="234">
    <w:name w:val="font31"/>
    <w:basedOn w:val="28"/>
    <w:uiPriority w:val="0"/>
    <w:rPr>
      <w:rFonts w:hint="default" w:ascii="Arial" w:hAnsi="Arial" w:cs="Arial"/>
      <w:color w:val="000000"/>
      <w:sz w:val="22"/>
      <w:szCs w:val="22"/>
      <w:u w:val="none"/>
    </w:rPr>
  </w:style>
  <w:style w:type="character" w:customStyle="1" w:styleId="235">
    <w:name w:val="font51"/>
    <w:basedOn w:val="28"/>
    <w:uiPriority w:val="0"/>
    <w:rPr>
      <w:rFonts w:hint="default" w:ascii="Arial" w:hAnsi="Arial" w:cs="Arial"/>
      <w:color w:val="000000"/>
      <w:sz w:val="13"/>
      <w:szCs w:val="13"/>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glossaryDocument" Target="glossary/document.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tiff"/><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ED78AD2B7EC41678E362D84170A5E5B"/>
        <w:style w:val=""/>
        <w:category>
          <w:name w:val="常规"/>
          <w:gallery w:val="placeholder"/>
        </w:category>
        <w:types>
          <w:type w:val="bbPlcHdr"/>
        </w:types>
        <w:behaviors>
          <w:behavior w:val="content"/>
        </w:behaviors>
        <w:description w:val=""/>
        <w:guid w:val="{E7277793-1944-4B23-9748-B0660899C5CE}"/>
      </w:docPartPr>
      <w:docPartBody>
        <w:p w14:paraId="2E388AE1">
          <w:pPr>
            <w:pStyle w:val="5"/>
          </w:pPr>
          <w:r>
            <w:rPr>
              <w:rStyle w:val="4"/>
              <w:rFonts w:hint="eastAsia"/>
            </w:rPr>
            <w:t>单击或点击此处输入文字。</w:t>
          </w:r>
        </w:p>
      </w:docPartBody>
    </w:docPart>
    <w:docPart>
      <w:docPartPr>
        <w:name w:val="09C3FA193D8841DA880E10EE827F2AB7"/>
        <w:style w:val=""/>
        <w:category>
          <w:name w:val="常规"/>
          <w:gallery w:val="placeholder"/>
        </w:category>
        <w:types>
          <w:type w:val="bbPlcHdr"/>
        </w:types>
        <w:behaviors>
          <w:behavior w:val="content"/>
        </w:behaviors>
        <w:description w:val=""/>
        <w:guid w:val="{CF5EF97C-8530-4219-BCB4-35BAA7EC8A77}"/>
      </w:docPartPr>
      <w:docPartBody>
        <w:p w14:paraId="231FBB60">
          <w:pPr>
            <w:pStyle w:val="6"/>
          </w:pPr>
          <w:r>
            <w:rPr>
              <w:rStyle w:val="4"/>
              <w:rFonts w:hint="eastAsia"/>
            </w:rPr>
            <w:t>选择一项。</w:t>
          </w:r>
        </w:p>
      </w:docPartBody>
    </w:docPart>
    <w:docPart>
      <w:docPartPr>
        <w:name w:val="FE7CD4069B7C437693D2180E6E429219"/>
        <w:style w:val=""/>
        <w:category>
          <w:name w:val="常规"/>
          <w:gallery w:val="placeholder"/>
        </w:category>
        <w:types>
          <w:type w:val="bbPlcHdr"/>
        </w:types>
        <w:behaviors>
          <w:behavior w:val="content"/>
        </w:behaviors>
        <w:description w:val=""/>
        <w:guid w:val="{DEA32FE4-CED2-4819-BA54-333F46E88EC5}"/>
      </w:docPartPr>
      <w:docPartBody>
        <w:p w14:paraId="6119D559">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9BB"/>
    <w:rsid w:val="00076984"/>
    <w:rsid w:val="006167D1"/>
    <w:rsid w:val="009E474C"/>
    <w:rsid w:val="00D03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ED78AD2B7EC41678E362D84170A5E5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9C3FA193D8841DA880E10EE827F2A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FE7CD4069B7C437693D2180E6E429219"/>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6B43D6-8A28-418B-8376-C49FF8BCAD5E}">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20</Pages>
  <Words>1845</Words>
  <Characters>2319</Characters>
  <Lines>26</Lines>
  <Paragraphs>7</Paragraphs>
  <TotalTime>11</TotalTime>
  <ScaleCrop>false</ScaleCrop>
  <LinksUpToDate>false</LinksUpToDate>
  <CharactersWithSpaces>2541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2023-11-04T11:30:00Z</dcterms:created>
  <dc:creator>起草人</dc:creator>
  <dc:description>&lt;config cover="true" show_menu="true" version="1.0.0" doctype="SDKXY"&gt;_x000d_
&lt;/config&gt;</dc:description>
  <cp:lastModifiedBy>happyending</cp:lastModifiedBy>
  <cp:lastPrinted>2020-08-30T10:00:00Z</cp:lastPrinted>
  <dcterms:modified xsi:type="dcterms:W3CDTF">2025-04-23T08:44:54Z</dcterms:modified>
  <dc:title>地方标准</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eyJoZGlkIjoiMzNlZTdjMzg5ZjJkMTg2YWMwYjczYzk1Y2E0OGZiMmMiLCJ1c2VySWQiOiIxMDc3NTgyNDM4In0=</vt:lpwstr>
  </property>
  <property fmtid="{D5CDD505-2E9C-101B-9397-08002B2CF9AE}" pid="16" name="KSOProductBuildVer">
    <vt:lpwstr>2052-12.1.0.20784</vt:lpwstr>
  </property>
  <property fmtid="{D5CDD505-2E9C-101B-9397-08002B2CF9AE}" pid="17" name="ICV">
    <vt:lpwstr>8132C9B68C5349EE92E051F7743CEB1D_13</vt:lpwstr>
  </property>
</Properties>
</file>